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718" w:rsidRDefault="00100718" w:rsidP="00100718">
      <w:r>
        <w:t xml:space="preserve">MODULE 10: </w:t>
      </w:r>
      <w:r>
        <w:rPr>
          <w:rFonts w:cs="Arial"/>
          <w:rtl/>
        </w:rPr>
        <w:t>تحليل التهديد</w:t>
      </w:r>
    </w:p>
    <w:p w:rsidR="00100718" w:rsidRDefault="00100718" w:rsidP="00100718">
      <w:r>
        <w:rPr>
          <w:rFonts w:cs="Arial"/>
          <w:rtl/>
        </w:rPr>
        <w:t>اليوم: 4، 5</w:t>
      </w:r>
    </w:p>
    <w:p w:rsidR="00100718" w:rsidRDefault="00100718" w:rsidP="00100718">
      <w:r>
        <w:rPr>
          <w:rFonts w:cs="Arial"/>
          <w:rtl/>
        </w:rPr>
        <w:t>الوقت: 4.5 ساعات</w:t>
      </w:r>
    </w:p>
    <w:p w:rsidR="00100718" w:rsidRDefault="00100718" w:rsidP="00100718">
      <w:r>
        <w:rPr>
          <w:rFonts w:cs="Arial"/>
          <w:rtl/>
        </w:rPr>
        <w:t>مستوى الفهم: تحليل</w:t>
      </w:r>
    </w:p>
    <w:p w:rsidR="00100718" w:rsidRDefault="00100718" w:rsidP="00100718"/>
    <w:p w:rsidR="00100718" w:rsidRDefault="00100718" w:rsidP="00100718">
      <w:r>
        <w:rPr>
          <w:rFonts w:cs="Arial"/>
          <w:rtl/>
        </w:rPr>
        <w:t>استراتيجيات التعليم</w:t>
      </w:r>
      <w:r>
        <w:t>:</w:t>
      </w:r>
    </w:p>
    <w:p w:rsidR="00100718" w:rsidRDefault="00100718" w:rsidP="00100718">
      <w:r>
        <w:t xml:space="preserve">- </w:t>
      </w:r>
      <w:r>
        <w:rPr>
          <w:rFonts w:cs="Arial"/>
          <w:rtl/>
        </w:rPr>
        <w:t>محاضرة</w:t>
      </w:r>
    </w:p>
    <w:p w:rsidR="00100718" w:rsidRDefault="00100718" w:rsidP="00100718">
      <w:r>
        <w:t xml:space="preserve">- </w:t>
      </w:r>
      <w:r>
        <w:rPr>
          <w:rFonts w:cs="Arial"/>
          <w:rtl/>
        </w:rPr>
        <w:t>مناقشة جماعية كبيرة</w:t>
      </w:r>
    </w:p>
    <w:p w:rsidR="00100718" w:rsidRDefault="00100718" w:rsidP="00100718">
      <w:r>
        <w:t xml:space="preserve">- </w:t>
      </w:r>
      <w:r>
        <w:rPr>
          <w:rFonts w:cs="Arial"/>
          <w:rtl/>
        </w:rPr>
        <w:t>دراسة حالة</w:t>
      </w:r>
    </w:p>
    <w:p w:rsidR="00100718" w:rsidRDefault="00100718" w:rsidP="00100718">
      <w:r>
        <w:t xml:space="preserve">- </w:t>
      </w:r>
      <w:r>
        <w:rPr>
          <w:rFonts w:cs="Arial"/>
          <w:rtl/>
        </w:rPr>
        <w:t>عرض فيديو</w:t>
      </w:r>
    </w:p>
    <w:p w:rsidR="00100718" w:rsidRDefault="00100718" w:rsidP="00100718">
      <w:r>
        <w:t xml:space="preserve">- </w:t>
      </w:r>
      <w:r>
        <w:rPr>
          <w:rFonts w:cs="Arial"/>
          <w:rtl/>
        </w:rPr>
        <w:t>تمرين مجموعات صغيرة</w:t>
      </w:r>
    </w:p>
    <w:p w:rsidR="00100718" w:rsidRDefault="00100718" w:rsidP="00100718">
      <w:r>
        <w:t xml:space="preserve">- </w:t>
      </w:r>
      <w:r>
        <w:rPr>
          <w:rFonts w:cs="Arial"/>
          <w:rtl/>
        </w:rPr>
        <w:t>لحظة</w:t>
      </w:r>
      <w:r>
        <w:t xml:space="preserve"> </w:t>
      </w:r>
      <w:proofErr w:type="spellStart"/>
      <w:r>
        <w:t>TeachBack</w:t>
      </w:r>
      <w:proofErr w:type="spellEnd"/>
      <w:r>
        <w:t xml:space="preserve"> (</w:t>
      </w:r>
      <w:r>
        <w:rPr>
          <w:rFonts w:cs="Arial"/>
          <w:rtl/>
        </w:rPr>
        <w:t>إعادة الشرح</w:t>
      </w:r>
      <w:r>
        <w:t>)</w:t>
      </w:r>
    </w:p>
    <w:p w:rsidR="00100718" w:rsidRDefault="00100718" w:rsidP="00100718"/>
    <w:p w:rsidR="00100718" w:rsidRDefault="00100718" w:rsidP="00100718">
      <w:r>
        <w:rPr>
          <w:rFonts w:cs="Arial"/>
          <w:rtl/>
        </w:rPr>
        <w:t>معدات/مرافق الوحدة</w:t>
      </w:r>
      <w:r>
        <w:t>:</w:t>
      </w:r>
    </w:p>
    <w:p w:rsidR="00100718" w:rsidRDefault="00100718" w:rsidP="00100718">
      <w:r>
        <w:t xml:space="preserve">- </w:t>
      </w:r>
      <w:r>
        <w:rPr>
          <w:rFonts w:cs="Arial"/>
          <w:rtl/>
        </w:rPr>
        <w:t>إعداد صف دراسي قياسي</w:t>
      </w:r>
    </w:p>
    <w:p w:rsidR="00100718" w:rsidRDefault="00100718" w:rsidP="00100718">
      <w:r>
        <w:t xml:space="preserve">- </w:t>
      </w:r>
      <w:r>
        <w:rPr>
          <w:rFonts w:cs="Arial"/>
          <w:rtl/>
        </w:rPr>
        <w:t>إضافة 10.1: مفتاح إجابات دراسة حالة نموذجية لعبارة تحليل التهديد</w:t>
      </w:r>
    </w:p>
    <w:p w:rsidR="00100718" w:rsidRDefault="00100718" w:rsidP="00100718">
      <w:r>
        <w:t xml:space="preserve">- </w:t>
      </w:r>
      <w:r>
        <w:rPr>
          <w:rFonts w:cs="Arial"/>
          <w:rtl/>
        </w:rPr>
        <w:t>كتيب العمل 10.2: مفتاح إجابات نشاط ورقة عمل تهديد الداخل</w:t>
      </w:r>
    </w:p>
    <w:p w:rsidR="00100718" w:rsidRDefault="00100718" w:rsidP="00100718">
      <w:r>
        <w:t xml:space="preserve">- </w:t>
      </w:r>
      <w:r>
        <w:rPr>
          <w:rFonts w:cs="Arial"/>
          <w:rtl/>
        </w:rPr>
        <w:t>كتيب العمل 10.3: مفتاح إجابات نشاط ورقة عمل تهديد الخارج</w:t>
      </w:r>
    </w:p>
    <w:p w:rsidR="00100718" w:rsidRDefault="00100718" w:rsidP="00100718">
      <w:r>
        <w:t xml:space="preserve">- </w:t>
      </w:r>
      <w:r>
        <w:rPr>
          <w:rFonts w:cs="Arial"/>
          <w:rtl/>
        </w:rPr>
        <w:t>كتيب العمل 10.4: مفتاح إجابات نشاط تقدير احتمال الهجوم</w:t>
      </w:r>
    </w:p>
    <w:p w:rsidR="00100718" w:rsidRDefault="00100718" w:rsidP="00100718">
      <w:r>
        <w:t xml:space="preserve">- </w:t>
      </w:r>
      <w:r>
        <w:rPr>
          <w:rFonts w:cs="Arial"/>
          <w:rtl/>
        </w:rPr>
        <w:t>كتيب العمل 10.5: مفتاح إجابات نشاط إعداد عبارة تحليل التهديد</w:t>
      </w:r>
    </w:p>
    <w:p w:rsidR="00100718" w:rsidRDefault="00100718" w:rsidP="00100718">
      <w:r>
        <w:t xml:space="preserve">- </w:t>
      </w:r>
      <w:r>
        <w:rPr>
          <w:rFonts w:cs="Arial"/>
          <w:rtl/>
        </w:rPr>
        <w:t>كتيب التمرين المتسلسل الجزء 3 — مفتاح إجابات مبنى الوزارات الوطنية</w:t>
      </w:r>
    </w:p>
    <w:p w:rsidR="00100718" w:rsidRDefault="00100718" w:rsidP="00100718">
      <w:r>
        <w:t xml:space="preserve">- </w:t>
      </w:r>
      <w:r>
        <w:rPr>
          <w:rFonts w:cs="Arial"/>
          <w:rtl/>
        </w:rPr>
        <w:t>خريطة مجمع مبنى الوزارات الوطنية</w:t>
      </w:r>
    </w:p>
    <w:p w:rsidR="00100718" w:rsidRDefault="00100718" w:rsidP="00100718"/>
    <w:p w:rsidR="00100718" w:rsidRDefault="00100718" w:rsidP="00100718">
      <w:r>
        <w:rPr>
          <w:rFonts w:cs="Arial"/>
          <w:rtl/>
        </w:rPr>
        <w:t>مواد/مطبوعات للمشاركين</w:t>
      </w:r>
      <w:r>
        <w:t>:</w:t>
      </w:r>
    </w:p>
    <w:p w:rsidR="00100718" w:rsidRDefault="00100718" w:rsidP="00100718">
      <w:r>
        <w:t xml:space="preserve">- </w:t>
      </w:r>
      <w:r>
        <w:rPr>
          <w:rFonts w:cs="Arial"/>
          <w:rtl/>
        </w:rPr>
        <w:t>كتيب العمل 6.2: مصفوفة طيف التهديدات</w:t>
      </w:r>
    </w:p>
    <w:p w:rsidR="00100718" w:rsidRDefault="00100718" w:rsidP="00100718">
      <w:r>
        <w:lastRenderedPageBreak/>
        <w:t xml:space="preserve">- </w:t>
      </w:r>
      <w:r>
        <w:rPr>
          <w:rFonts w:cs="Arial"/>
          <w:rtl/>
        </w:rPr>
        <w:t>نشرة 10.1: دراسة حالة — نموذج عبارة تحليل التهديد</w:t>
      </w:r>
    </w:p>
    <w:p w:rsidR="00100718" w:rsidRDefault="00100718" w:rsidP="00100718">
      <w:r>
        <w:t xml:space="preserve">- </w:t>
      </w:r>
      <w:r>
        <w:rPr>
          <w:rFonts w:cs="Arial"/>
          <w:rtl/>
        </w:rPr>
        <w:t>نشرة 10.2: دراسة حالة إطلاق النار في ساحة البحرية بواشنطن</w:t>
      </w:r>
    </w:p>
    <w:p w:rsidR="00100718" w:rsidRDefault="00100718" w:rsidP="00100718">
      <w:r>
        <w:t xml:space="preserve">- </w:t>
      </w:r>
      <w:r>
        <w:rPr>
          <w:rFonts w:cs="Arial"/>
          <w:rtl/>
        </w:rPr>
        <w:t>كتيب العمل 10.1: التفكير التحليلي</w:t>
      </w:r>
    </w:p>
    <w:p w:rsidR="00100718" w:rsidRDefault="00100718" w:rsidP="00100718">
      <w:r>
        <w:t xml:space="preserve">- </w:t>
      </w:r>
      <w:r>
        <w:rPr>
          <w:rFonts w:cs="Arial"/>
          <w:rtl/>
        </w:rPr>
        <w:t>كتيب العمل 10.2: نشاط ورقة عمل تهديد الداخل</w:t>
      </w:r>
    </w:p>
    <w:p w:rsidR="00100718" w:rsidRDefault="00100718" w:rsidP="00100718">
      <w:r>
        <w:t xml:space="preserve">- </w:t>
      </w:r>
      <w:r>
        <w:rPr>
          <w:rFonts w:cs="Arial"/>
          <w:rtl/>
        </w:rPr>
        <w:t>كتيب العمل 10.3: نشاط ورقة عمل تهديد الخارج</w:t>
      </w:r>
    </w:p>
    <w:p w:rsidR="00100718" w:rsidRDefault="00100718" w:rsidP="00100718">
      <w:r>
        <w:t xml:space="preserve">- </w:t>
      </w:r>
      <w:r>
        <w:rPr>
          <w:rFonts w:cs="Arial"/>
          <w:rtl/>
        </w:rPr>
        <w:t>كتيب العمل 10.4: نشاط تقدير احتمال الهجوم</w:t>
      </w:r>
    </w:p>
    <w:p w:rsidR="00100718" w:rsidRDefault="00100718" w:rsidP="00100718">
      <w:r>
        <w:t xml:space="preserve">- </w:t>
      </w:r>
      <w:r>
        <w:rPr>
          <w:rFonts w:cs="Arial"/>
          <w:rtl/>
        </w:rPr>
        <w:t>كتيب العمل 10.5: نشاط إعداد عبارة تحليل التهديد</w:t>
      </w:r>
    </w:p>
    <w:p w:rsidR="00100718" w:rsidRDefault="00100718" w:rsidP="00100718">
      <w:r>
        <w:t xml:space="preserve">- </w:t>
      </w:r>
      <w:r>
        <w:rPr>
          <w:rFonts w:cs="Arial"/>
          <w:rtl/>
        </w:rPr>
        <w:t>كتيب التمرين المتسلسل الجزء 3 — مبنى الوزارات الوطنية</w:t>
      </w:r>
    </w:p>
    <w:p w:rsidR="00100718" w:rsidRDefault="00100718" w:rsidP="00100718"/>
    <w:p w:rsidR="00100718" w:rsidRDefault="00100718" w:rsidP="00100718">
      <w:r>
        <w:rPr>
          <w:rFonts w:cs="Arial"/>
          <w:rtl/>
        </w:rPr>
        <w:t>الهدف التعليمي النهائي</w:t>
      </w:r>
    </w:p>
    <w:p w:rsidR="00100718" w:rsidRDefault="00100718" w:rsidP="00100718">
      <w:r>
        <w:rPr>
          <w:rFonts w:cs="Arial"/>
          <w:rtl/>
        </w:rPr>
        <w:t>بنهاية هذه الوحدة، ستكون قادرًا على إعداد عبارة تحليل تهديد للبنية التحتية الحيوية</w:t>
      </w:r>
      <w:r>
        <w:t>.</w:t>
      </w:r>
    </w:p>
    <w:p w:rsidR="00100718" w:rsidRDefault="00100718" w:rsidP="00100718"/>
    <w:p w:rsidR="00100718" w:rsidRDefault="00100718" w:rsidP="00100718">
      <w:r>
        <w:rPr>
          <w:rFonts w:cs="Arial"/>
          <w:rtl/>
        </w:rPr>
        <w:t>مقدمة</w:t>
      </w:r>
    </w:p>
    <w:p w:rsidR="00100718" w:rsidRDefault="00100718" w:rsidP="00100718">
      <w:r>
        <w:rPr>
          <w:rFonts w:cs="Arial"/>
          <w:rtl/>
        </w:rPr>
        <w:t>كما تعلمون، يستخدم الإرهابيون تكتيكات وأنواع أسلحة متنوعة للتخطيط وتنفيذ هجماتهم. في هذه الوحدة، ستدرك أهمية تحليل التهديدات الإرهابية وتقييم نطاق التهديدات المحتملة التي قد تتسبب في أضرار لأصول البنية التحتية الحيوية (الأشخاص، المعلومات، العمليات، والمعدات</w:t>
      </w:r>
      <w:r>
        <w:t>).</w:t>
      </w:r>
    </w:p>
    <w:p w:rsidR="00100718" w:rsidRDefault="00100718" w:rsidP="00100718"/>
    <w:p w:rsidR="00100718" w:rsidRDefault="00100718" w:rsidP="00100718">
      <w:r>
        <w:rPr>
          <w:rFonts w:cs="Arial"/>
          <w:rtl/>
        </w:rPr>
        <w:t>التهديد هو فرد أو مجموعة قد تمثل مجموعة واسعة من المخاطر على منشأة. يشمل ذلك حتى الأحداث غير المرتبطة بالإرهاب، مثل تحول موظف إلى عنف في مكان العمل. رغم أن تركيز هذه الوحدة سيكون على التهديدات الإرهابية، يجب أن تكونوا على دراية أيضاً بالتهديدات التي قد تنشأ عن أنواع الكوارث الطبيعية أثناء تحليل أمن مواقع البنية التحتية الحيوية. تشمل تدريبات الكوارث جميع جوانب الأمن، بما في ذلك الأمن السيبراني، مما يعد العاملين للاستجابة لتهديدات الكوارث الطبيعية</w:t>
      </w:r>
      <w:r>
        <w:t>.</w:t>
      </w:r>
    </w:p>
    <w:p w:rsidR="00100718" w:rsidRDefault="00100718" w:rsidP="00100718"/>
    <w:p w:rsidR="00100718" w:rsidRDefault="00100718" w:rsidP="00100718">
      <w:r>
        <w:rPr>
          <w:rFonts w:cs="Arial"/>
          <w:rtl/>
        </w:rPr>
        <w:t>تغطي هذه الوحدة مصادر المعلومات المستخدمة في تحليل التهديد بحيث تحصلون على فهم أفضل لمؤشرات التهديد الإرهابي، الدوافع، التكتيكات، المعدات، والأسلحة. كما تتضمن معلومات مهمة عن جمع البيانات وتحليلها لتطوير عبارة تحليل التهديد</w:t>
      </w:r>
      <w:r>
        <w:t>.</w:t>
      </w:r>
    </w:p>
    <w:p w:rsidR="00100718" w:rsidRDefault="00100718" w:rsidP="00100718"/>
    <w:p w:rsidR="00100718" w:rsidRDefault="00100718" w:rsidP="00100718">
      <w:r>
        <w:rPr>
          <w:rFonts w:cs="Arial"/>
          <w:rtl/>
        </w:rPr>
        <w:t>موضوعات الوحدة</w:t>
      </w:r>
    </w:p>
    <w:p w:rsidR="00100718" w:rsidRDefault="00100718" w:rsidP="00100718">
      <w:r>
        <w:rPr>
          <w:rFonts w:cs="Arial"/>
          <w:rtl/>
        </w:rPr>
        <w:t>فيما يلي مخطط للمواضيع الرئيسية وخطة زمنية تقريبية</w:t>
      </w:r>
      <w:r>
        <w:t>.</w:t>
      </w:r>
    </w:p>
    <w:p w:rsidR="00100718" w:rsidRDefault="00100718" w:rsidP="00100718"/>
    <w:p w:rsidR="00100718" w:rsidRDefault="00100718" w:rsidP="00100718">
      <w:r>
        <w:rPr>
          <w:rFonts w:cs="Arial"/>
          <w:rtl/>
        </w:rPr>
        <w:lastRenderedPageBreak/>
        <w:t>الموضوع — أهداف التعلم التمكينية — الوقت التقريبي</w:t>
      </w:r>
    </w:p>
    <w:p w:rsidR="00100718" w:rsidRDefault="00100718" w:rsidP="00100718">
      <w:r>
        <w:rPr>
          <w:rFonts w:cs="Arial"/>
          <w:rtl/>
        </w:rPr>
        <w:t>مقدمة الوحدة — لا ينطبق — 5 دقائق</w:t>
      </w:r>
    </w:p>
    <w:p w:rsidR="00100718" w:rsidRDefault="00100718" w:rsidP="00100718">
      <w:r>
        <w:rPr>
          <w:rFonts w:cs="Arial"/>
          <w:rtl/>
        </w:rPr>
        <w:t>غرض تحليل التهديد — شرح أهمية تحليل التهديد — 55 دقيقة</w:t>
      </w:r>
    </w:p>
    <w:p w:rsidR="00100718" w:rsidRDefault="00100718" w:rsidP="00100718">
      <w:r>
        <w:rPr>
          <w:rFonts w:cs="Arial"/>
          <w:rtl/>
        </w:rPr>
        <w:t>تهديدات الخصم المحتملة — شرح أنواع تهديدات الخصم المحتملة — 80 دقيقة</w:t>
      </w:r>
    </w:p>
    <w:p w:rsidR="00100718" w:rsidRDefault="00100718" w:rsidP="00100718">
      <w:r>
        <w:rPr>
          <w:rFonts w:cs="Arial"/>
          <w:rtl/>
        </w:rPr>
        <w:t>مصادر المعلومات عن التهديدات المحتملة — وصف مصادر المعلومات المستخدمة في تحليل التهديد — 60 دقيقة</w:t>
      </w:r>
    </w:p>
    <w:p w:rsidR="00100718" w:rsidRDefault="00100718" w:rsidP="00100718">
      <w:r>
        <w:rPr>
          <w:rFonts w:cs="Arial"/>
          <w:rtl/>
        </w:rPr>
        <w:t>التمرين المتسلسل الجزء 3 — مبنى الوزارات الوطنية — تطوير عبارة تحليل تهديد لمنشأة معينة — 60 دقيقة</w:t>
      </w:r>
    </w:p>
    <w:p w:rsidR="00100718" w:rsidRDefault="00100718" w:rsidP="00100718">
      <w:r>
        <w:rPr>
          <w:rFonts w:cs="Arial"/>
          <w:rtl/>
        </w:rPr>
        <w:t>ملخص الوحدة — لا ينطبق — 10 دقائق</w:t>
      </w:r>
    </w:p>
    <w:p w:rsidR="00100718" w:rsidRDefault="00100718" w:rsidP="00100718"/>
    <w:p w:rsidR="00100718" w:rsidRDefault="00100718" w:rsidP="00100718">
      <w:r>
        <w:rPr>
          <w:rFonts w:cs="Arial"/>
          <w:rtl/>
        </w:rPr>
        <w:t>الأوقات إرشادية وقد تختلف حسب خبرة واهتمام المشاركين أو عوامل أخرى</w:t>
      </w:r>
      <w:r>
        <w:t>.</w:t>
      </w:r>
    </w:p>
    <w:p w:rsidR="00100718" w:rsidRDefault="00100718" w:rsidP="00100718"/>
    <w:p w:rsidR="00100718" w:rsidRDefault="00100718" w:rsidP="00100718">
      <w:r>
        <w:rPr>
          <w:rFonts w:cs="Arial"/>
          <w:rtl/>
        </w:rPr>
        <w:t>المصطلحات الرئيسية</w:t>
      </w:r>
    </w:p>
    <w:p w:rsidR="00100718" w:rsidRDefault="00100718" w:rsidP="00100718">
      <w:r>
        <w:rPr>
          <w:rFonts w:cs="Arial"/>
          <w:rtl/>
        </w:rPr>
        <w:t>مصطلح — الوصف</w:t>
      </w:r>
    </w:p>
    <w:p w:rsidR="00100718" w:rsidRDefault="00100718" w:rsidP="00100718">
      <w:r>
        <w:rPr>
          <w:rFonts w:cs="Arial"/>
          <w:rtl/>
        </w:rPr>
        <w:t>الوصول</w:t>
      </w:r>
      <w:r>
        <w:t xml:space="preserve"> (Access) — </w:t>
      </w:r>
      <w:r>
        <w:rPr>
          <w:rFonts w:cs="Arial"/>
          <w:rtl/>
        </w:rPr>
        <w:t>القدرة على دخول الأصل</w:t>
      </w:r>
    </w:p>
    <w:p w:rsidR="00100718" w:rsidRDefault="00100718" w:rsidP="00100718">
      <w:r>
        <w:rPr>
          <w:rFonts w:cs="Arial"/>
          <w:rtl/>
        </w:rPr>
        <w:t>الخصم</w:t>
      </w:r>
      <w:r>
        <w:t xml:space="preserve"> (Adversary) — </w:t>
      </w:r>
      <w:r>
        <w:rPr>
          <w:rFonts w:cs="Arial"/>
          <w:rtl/>
        </w:rPr>
        <w:t>فرد أو مجموعة أو منظمة أو حكومة تقوم بأنشطة، أو لديها نية وقدرة على القيام بأنشطة تضر حكومة أو منشأة</w:t>
      </w:r>
    </w:p>
    <w:p w:rsidR="00100718" w:rsidRDefault="00100718" w:rsidP="00100718">
      <w:r>
        <w:rPr>
          <w:rFonts w:cs="Arial"/>
          <w:rtl/>
        </w:rPr>
        <w:t>أصول البنية التحتية الحيوية — الموارد (الأشخاص، المعلومات، العمليات، والمعدات) التي تدعم تشغيل البنية التحتية الحيوية</w:t>
      </w:r>
    </w:p>
    <w:p w:rsidR="00100718" w:rsidRDefault="00100718" w:rsidP="00100718">
      <w:r>
        <w:rPr>
          <w:rFonts w:cs="Arial"/>
          <w:rtl/>
        </w:rPr>
        <w:t>الخداع</w:t>
      </w:r>
      <w:r>
        <w:t xml:space="preserve"> (Deceit) — </w:t>
      </w:r>
      <w:r>
        <w:rPr>
          <w:rFonts w:cs="Arial"/>
          <w:rtl/>
        </w:rPr>
        <w:t>فعل صريح لمحاولة تضليل شخص ما لكسب الوصول</w:t>
      </w:r>
    </w:p>
    <w:p w:rsidR="00100718" w:rsidRDefault="00100718" w:rsidP="00100718">
      <w:r>
        <w:rPr>
          <w:rFonts w:cs="Arial"/>
          <w:rtl/>
        </w:rPr>
        <w:t>التحويل غير المشروع للمواد</w:t>
      </w:r>
      <w:r>
        <w:t xml:space="preserve"> (Diversion of materials) — </w:t>
      </w:r>
      <w:r>
        <w:rPr>
          <w:rFonts w:cs="Arial"/>
          <w:rtl/>
        </w:rPr>
        <w:t>التحرك أو النقل غير القانوني للأموال أو المعلومات أو المعدات</w:t>
      </w:r>
    </w:p>
    <w:p w:rsidR="00100718" w:rsidRDefault="00100718" w:rsidP="00100718">
      <w:r>
        <w:rPr>
          <w:rFonts w:cs="Arial"/>
          <w:rtl/>
        </w:rPr>
        <w:t>القوة</w:t>
      </w:r>
      <w:r>
        <w:t xml:space="preserve"> (Force) — </w:t>
      </w:r>
      <w:r>
        <w:rPr>
          <w:rFonts w:cs="Arial"/>
          <w:rtl/>
        </w:rPr>
        <w:t>محاولة صريحة للتغلب على نظام الحماية المادي بالعنف</w:t>
      </w:r>
    </w:p>
    <w:p w:rsidR="00100718" w:rsidRDefault="00100718" w:rsidP="00100718">
      <w:r>
        <w:rPr>
          <w:rFonts w:cs="Arial"/>
          <w:rtl/>
        </w:rPr>
        <w:t>التخريب</w:t>
      </w:r>
      <w:r>
        <w:t xml:space="preserve"> (Sabotage) — </w:t>
      </w:r>
      <w:r>
        <w:rPr>
          <w:rFonts w:cs="Arial"/>
          <w:rtl/>
        </w:rPr>
        <w:t>تدمير متعمد وخبيث للممتلكات بنية إلحاق الضرر بالأشخاص أو المعدات أو العمليات أو المعلومات بهدف تعطيل أو إيقاف عمليات المنشأة</w:t>
      </w:r>
    </w:p>
    <w:p w:rsidR="00100718" w:rsidRDefault="00100718" w:rsidP="00100718">
      <w:r>
        <w:rPr>
          <w:rFonts w:cs="Arial"/>
          <w:rtl/>
        </w:rPr>
        <w:t>التسلل الخفي</w:t>
      </w:r>
      <w:r>
        <w:t xml:space="preserve"> (Stealth) — </w:t>
      </w:r>
      <w:r>
        <w:rPr>
          <w:rFonts w:cs="Arial"/>
          <w:rtl/>
        </w:rPr>
        <w:t>القيام بمهمة عدائية دون أن يُلاحظ أو يظل غير مكتشف</w:t>
      </w:r>
    </w:p>
    <w:p w:rsidR="00100718" w:rsidRDefault="00100718" w:rsidP="00100718">
      <w:r>
        <w:rPr>
          <w:rFonts w:cs="Arial"/>
          <w:rtl/>
        </w:rPr>
        <w:t>الإرهابيون — أفراد يستخدمون القوة بشكل غير قانوني ضد أشخاص أو ممتلكات للترهيب أو الإكراه لتحقيق هدف سياسي أو اجتماعي</w:t>
      </w:r>
    </w:p>
    <w:p w:rsidR="00100718" w:rsidRDefault="00100718" w:rsidP="00100718">
      <w:r>
        <w:rPr>
          <w:rFonts w:cs="Arial"/>
          <w:rtl/>
        </w:rPr>
        <w:t>السرقة</w:t>
      </w:r>
      <w:r>
        <w:t xml:space="preserve"> (Theft) — </w:t>
      </w:r>
      <w:r>
        <w:rPr>
          <w:rFonts w:cs="Arial"/>
          <w:rtl/>
        </w:rPr>
        <w:t>حيازة ممتلكات أو معدات أو معلومات أو مواد أو منتجات قيمة بشكل غير قانوني؛ قد تشير أيضاً إلى تحويل أموال أو معلومات بطرق غير قانونية</w:t>
      </w:r>
    </w:p>
    <w:p w:rsidR="00100718" w:rsidRDefault="00100718" w:rsidP="00100718"/>
    <w:p w:rsidR="00100718" w:rsidRDefault="00100718" w:rsidP="00100718">
      <w:r>
        <w:rPr>
          <w:rFonts w:cs="Arial"/>
          <w:rtl/>
        </w:rPr>
        <w:t>الموضوع: مقدمة الوحدة — 5 دقائق</w:t>
      </w:r>
    </w:p>
    <w:p w:rsidR="00100718" w:rsidRDefault="00100718" w:rsidP="00100718"/>
    <w:p w:rsidR="00100718" w:rsidRDefault="00100718" w:rsidP="00100718">
      <w:r>
        <w:rPr>
          <w:rFonts w:cs="Arial"/>
          <w:rtl/>
        </w:rPr>
        <w:t>الشريحة 1: تحليل التهديد</w:t>
      </w:r>
    </w:p>
    <w:p w:rsidR="00100718" w:rsidRDefault="00100718" w:rsidP="00100718">
      <w:r>
        <w:t xml:space="preserve">- </w:t>
      </w:r>
      <w:r>
        <w:rPr>
          <w:rFonts w:cs="Arial"/>
          <w:rtl/>
        </w:rPr>
        <w:t>شريحة العنوان</w:t>
      </w:r>
    </w:p>
    <w:p w:rsidR="00100718" w:rsidRDefault="00100718" w:rsidP="00100718">
      <w:r>
        <w:rPr>
          <w:rFonts w:cs="Arial"/>
          <w:rtl/>
        </w:rPr>
        <w:t>وصف رسومي: علم الولايات المتحدة وختمه</w:t>
      </w:r>
    </w:p>
    <w:p w:rsidR="00100718" w:rsidRDefault="00100718" w:rsidP="00100718"/>
    <w:p w:rsidR="00100718" w:rsidRDefault="00100718" w:rsidP="00100718">
      <w:r>
        <w:rPr>
          <w:rFonts w:cs="Arial"/>
          <w:rtl/>
        </w:rPr>
        <w:t>تحضير الوحدة</w:t>
      </w:r>
    </w:p>
    <w:p w:rsidR="00100718" w:rsidRDefault="00100718" w:rsidP="00100718">
      <w:proofErr w:type="gramStart"/>
      <w:r>
        <w:t xml:space="preserve">- </w:t>
      </w:r>
      <w:r>
        <w:rPr>
          <w:rFonts w:cs="Arial"/>
          <w:rtl/>
        </w:rPr>
        <w:t>التوقيت والأساليب: استخدم خطة الوقت المقترحة في بداية الوحدة.</w:t>
      </w:r>
      <w:proofErr w:type="gramEnd"/>
      <w:r>
        <w:rPr>
          <w:rFonts w:cs="Arial"/>
          <w:rtl/>
        </w:rPr>
        <w:t xml:space="preserve"> كما في جميع وحدات هذه الدورة، اقْرَأْ كل المحتوى (دليل الميسّر وشرائح العرض) وتعرّف جيدًا على ملاحظات الميسّر قبل الحصة</w:t>
      </w:r>
      <w:r>
        <w:t>.</w:t>
      </w:r>
    </w:p>
    <w:p w:rsidR="00100718" w:rsidRDefault="00100718" w:rsidP="00100718">
      <w:proofErr w:type="gramStart"/>
      <w:r>
        <w:t xml:space="preserve">- </w:t>
      </w:r>
      <w:r>
        <w:rPr>
          <w:rFonts w:cs="Arial"/>
          <w:rtl/>
        </w:rPr>
        <w:t>كن مستعدًا تمامًا للتمارين والنقاشات والأنشطة الأخرى المطلوبة.</w:t>
      </w:r>
      <w:proofErr w:type="gramEnd"/>
      <w:r>
        <w:rPr>
          <w:rFonts w:cs="Arial"/>
          <w:rtl/>
        </w:rPr>
        <w:t xml:space="preserve"> اتبع ملاحظات الميسّر واستخدم مزيجًا من المحاضرة والنقاش الجماعي وأنشطة المجموعات ولحظات</w:t>
      </w:r>
      <w:r>
        <w:t xml:space="preserve"> </w:t>
      </w:r>
      <w:proofErr w:type="spellStart"/>
      <w:r>
        <w:t>TeachBack</w:t>
      </w:r>
      <w:proofErr w:type="spellEnd"/>
      <w:r>
        <w:t>.</w:t>
      </w:r>
    </w:p>
    <w:p w:rsidR="00100718" w:rsidRDefault="00100718" w:rsidP="00100718">
      <w:r>
        <w:t xml:space="preserve">- </w:t>
      </w:r>
      <w:r>
        <w:rPr>
          <w:rFonts w:cs="Arial"/>
          <w:rtl/>
        </w:rPr>
        <w:t>ملاحظة: نظرًا لطول هذه الوحدة (4.5 ساعات</w:t>
      </w:r>
      <w:proofErr w:type="gramStart"/>
      <w:r>
        <w:rPr>
          <w:rFonts w:cs="Arial"/>
          <w:rtl/>
        </w:rPr>
        <w:t>)،</w:t>
      </w:r>
      <w:proofErr w:type="gramEnd"/>
      <w:r>
        <w:rPr>
          <w:rFonts w:cs="Arial"/>
          <w:rtl/>
        </w:rPr>
        <w:t xml:space="preserve"> فكر في وجود ميسّرين اثنين لتدريس أجزاء مختلفة لتوفير فترات راحة للميسّر والمشاركين</w:t>
      </w:r>
      <w:r>
        <w:t>.</w:t>
      </w:r>
    </w:p>
    <w:p w:rsidR="00100718" w:rsidRDefault="00100718" w:rsidP="00100718">
      <w:proofErr w:type="gramStart"/>
      <w:r>
        <w:t xml:space="preserve">- </w:t>
      </w:r>
      <w:r>
        <w:rPr>
          <w:rFonts w:cs="Arial"/>
          <w:rtl/>
        </w:rPr>
        <w:t>ملاحظة: كن مستعدًا لمناقشة عبارة تحليل تهديد محتملة للمنشأة المستضيفة</w:t>
      </w:r>
      <w:r>
        <w:t>.</w:t>
      </w:r>
      <w:proofErr w:type="gramEnd"/>
    </w:p>
    <w:p w:rsidR="00100718" w:rsidRDefault="00100718" w:rsidP="00100718"/>
    <w:p w:rsidR="00100718" w:rsidRDefault="00100718" w:rsidP="00100718">
      <w:r>
        <w:rPr>
          <w:rFonts w:cs="Arial"/>
          <w:rtl/>
        </w:rPr>
        <w:t>التوجيه لدليل المشارك</w:t>
      </w:r>
    </w:p>
    <w:p w:rsidR="00100718" w:rsidRDefault="00100718" w:rsidP="00100718">
      <w:r>
        <w:t xml:space="preserve">- </w:t>
      </w:r>
      <w:r>
        <w:rPr>
          <w:rFonts w:cs="Arial"/>
          <w:rtl/>
        </w:rPr>
        <w:t>عند بدء هذه الوحدة</w:t>
      </w:r>
      <w:r>
        <w:t>:</w:t>
      </w:r>
    </w:p>
    <w:p w:rsidR="00100718" w:rsidRDefault="00100718" w:rsidP="00100718">
      <w:r>
        <w:t xml:space="preserve">  </w:t>
      </w:r>
      <w:proofErr w:type="gramStart"/>
      <w:r>
        <w:t xml:space="preserve">• </w:t>
      </w:r>
      <w:r>
        <w:rPr>
          <w:rFonts w:cs="Arial"/>
          <w:rtl/>
        </w:rPr>
        <w:t>أشر المشاركين إلى بداية الوحدة في دليل المشارك</w:t>
      </w:r>
      <w:r>
        <w:t>.</w:t>
      </w:r>
      <w:proofErr w:type="gramEnd"/>
    </w:p>
    <w:p w:rsidR="00100718" w:rsidRDefault="00100718" w:rsidP="00100718">
      <w:r>
        <w:t xml:space="preserve">  </w:t>
      </w:r>
      <w:proofErr w:type="gramStart"/>
      <w:r>
        <w:t xml:space="preserve">• </w:t>
      </w:r>
      <w:r>
        <w:rPr>
          <w:rFonts w:cs="Arial"/>
          <w:rtl/>
        </w:rPr>
        <w:t>نوّه لقائمة الإضافات وكتب العمل التي سيستخدمونها</w:t>
      </w:r>
      <w:r>
        <w:t>.</w:t>
      </w:r>
      <w:proofErr w:type="gramEnd"/>
    </w:p>
    <w:p w:rsidR="00100718" w:rsidRDefault="00100718" w:rsidP="00100718">
      <w:r>
        <w:t xml:space="preserve">  </w:t>
      </w:r>
      <w:proofErr w:type="gramStart"/>
      <w:r>
        <w:t xml:space="preserve">• </w:t>
      </w:r>
      <w:r>
        <w:rPr>
          <w:rFonts w:cs="Arial"/>
          <w:rtl/>
        </w:rPr>
        <w:t>اشرح أن تعليمات جميع التمارين موجودة في الإضافات وكتب العمل</w:t>
      </w:r>
      <w:r>
        <w:t>.</w:t>
      </w:r>
      <w:proofErr w:type="gramEnd"/>
    </w:p>
    <w:p w:rsidR="00100718" w:rsidRDefault="00100718" w:rsidP="00100718">
      <w:r>
        <w:t xml:space="preserve">  </w:t>
      </w:r>
      <w:proofErr w:type="gramStart"/>
      <w:r>
        <w:t xml:space="preserve">• </w:t>
      </w:r>
      <w:r>
        <w:rPr>
          <w:rFonts w:cs="Arial"/>
          <w:rtl/>
        </w:rPr>
        <w:t>راجع المصطلحات الرئيسية والاختصارات قبل البدء</w:t>
      </w:r>
      <w:r>
        <w:t>.</w:t>
      </w:r>
      <w:proofErr w:type="gramEnd"/>
    </w:p>
    <w:p w:rsidR="00100718" w:rsidRDefault="00100718" w:rsidP="00100718"/>
    <w:p w:rsidR="00100718" w:rsidRDefault="00100718" w:rsidP="00100718">
      <w:r>
        <w:rPr>
          <w:rFonts w:cs="Arial"/>
          <w:rtl/>
        </w:rPr>
        <w:t>الشريحة 2: هدف الوحدة</w:t>
      </w:r>
    </w:p>
    <w:p w:rsidR="00100718" w:rsidRDefault="00100718" w:rsidP="00100718">
      <w:proofErr w:type="gramStart"/>
      <w:r>
        <w:t xml:space="preserve">- </w:t>
      </w:r>
      <w:r>
        <w:rPr>
          <w:rFonts w:cs="Arial"/>
          <w:rtl/>
        </w:rPr>
        <w:t>بنهاية هذه الوحدة ستكون قادرًا على إعداد عبارة تحليل تهديد للبنية التحتية الحيوية</w:t>
      </w:r>
      <w:r>
        <w:t>.</w:t>
      </w:r>
      <w:proofErr w:type="gramEnd"/>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ناقش باختصار الهدف النهائي</w:t>
      </w:r>
      <w:r>
        <w:t>.</w:t>
      </w:r>
      <w:proofErr w:type="gramEnd"/>
    </w:p>
    <w:p w:rsidR="00100718" w:rsidRDefault="00100718" w:rsidP="00100718">
      <w:r>
        <w:t xml:space="preserve">- </w:t>
      </w:r>
      <w:r>
        <w:rPr>
          <w:rFonts w:cs="Arial"/>
          <w:rtl/>
        </w:rPr>
        <w:t>أبرز الموضوعات الرئيسية</w:t>
      </w:r>
      <w:r>
        <w:t>:</w:t>
      </w:r>
    </w:p>
    <w:p w:rsidR="00100718" w:rsidRDefault="00100718" w:rsidP="00100718">
      <w:r>
        <w:lastRenderedPageBreak/>
        <w:t xml:space="preserve">  • </w:t>
      </w:r>
      <w:r>
        <w:rPr>
          <w:rFonts w:cs="Arial"/>
          <w:rtl/>
        </w:rPr>
        <w:t>غرض تحليل التهديد</w:t>
      </w:r>
    </w:p>
    <w:p w:rsidR="00100718" w:rsidRDefault="00100718" w:rsidP="00100718">
      <w:r>
        <w:t xml:space="preserve">  • </w:t>
      </w:r>
      <w:r>
        <w:rPr>
          <w:rFonts w:cs="Arial"/>
          <w:rtl/>
        </w:rPr>
        <w:t>تهديدات الخصم المحتملة</w:t>
      </w:r>
    </w:p>
    <w:p w:rsidR="00100718" w:rsidRDefault="00100718" w:rsidP="00100718">
      <w:r>
        <w:t xml:space="preserve">  • </w:t>
      </w:r>
      <w:r>
        <w:rPr>
          <w:rFonts w:cs="Arial"/>
          <w:rtl/>
        </w:rPr>
        <w:t>مصادر المعلومات عن التهديدات المحتملة</w:t>
      </w:r>
    </w:p>
    <w:p w:rsidR="00100718" w:rsidRDefault="00100718" w:rsidP="00100718">
      <w:r>
        <w:t xml:space="preserve">  • </w:t>
      </w:r>
      <w:r>
        <w:rPr>
          <w:rFonts w:cs="Arial"/>
          <w:rtl/>
        </w:rPr>
        <w:t>التمرين المتسلسل الجزء 3 — مبنى الوزارات الوطنية</w:t>
      </w:r>
    </w:p>
    <w:p w:rsidR="00100718" w:rsidRDefault="00100718" w:rsidP="00100718">
      <w:proofErr w:type="gramStart"/>
      <w:r>
        <w:t xml:space="preserve">- </w:t>
      </w:r>
      <w:r>
        <w:rPr>
          <w:rFonts w:cs="Arial"/>
          <w:rtl/>
        </w:rPr>
        <w:t>اسأل المشاركين إن كان لديهم أسئلة حتى الآن</w:t>
      </w:r>
      <w:r>
        <w:t>.</w:t>
      </w:r>
      <w:proofErr w:type="gramEnd"/>
    </w:p>
    <w:p w:rsidR="00100718" w:rsidRDefault="00100718" w:rsidP="00100718"/>
    <w:p w:rsidR="00100718" w:rsidRDefault="00100718" w:rsidP="00100718">
      <w:r>
        <w:rPr>
          <w:rFonts w:cs="Arial"/>
          <w:rtl/>
        </w:rPr>
        <w:t>الشريحة 3: نظام الحماية المادي</w:t>
      </w:r>
    </w:p>
    <w:p w:rsidR="00100718" w:rsidRDefault="00100718" w:rsidP="00100718">
      <w:r>
        <w:rPr>
          <w:rFonts w:cs="Arial"/>
          <w:rtl/>
        </w:rPr>
        <w:t>وصف رسومي: مخطط</w:t>
      </w:r>
      <w:r>
        <w:t xml:space="preserve"> PPS </w:t>
      </w:r>
      <w:r>
        <w:rPr>
          <w:rFonts w:cs="Arial"/>
          <w:rtl/>
        </w:rPr>
        <w:t>مع تمييز "تحليل التهديد</w:t>
      </w:r>
      <w:r>
        <w:t>"</w:t>
      </w:r>
    </w:p>
    <w:p w:rsidR="00100718" w:rsidRDefault="00100718" w:rsidP="00100718"/>
    <w:p w:rsidR="00100718" w:rsidRDefault="00100718" w:rsidP="00100718">
      <w:proofErr w:type="gramStart"/>
      <w:r>
        <w:t xml:space="preserve">- </w:t>
      </w:r>
      <w:r>
        <w:rPr>
          <w:rFonts w:cs="Arial"/>
          <w:rtl/>
        </w:rPr>
        <w:t>أشر إلى مكان تحليل التهديد في مخطط نظام الحماية المادي</w:t>
      </w:r>
      <w:r>
        <w:t>.</w:t>
      </w:r>
      <w:proofErr w:type="gramEnd"/>
    </w:p>
    <w:p w:rsidR="00100718" w:rsidRDefault="00100718" w:rsidP="00100718"/>
    <w:p w:rsidR="00100718" w:rsidRDefault="00100718" w:rsidP="00100718">
      <w:r>
        <w:rPr>
          <w:rFonts w:cs="Arial"/>
          <w:rtl/>
        </w:rPr>
        <w:t>الموضوع: غرض تحليل التهديد — 55 دقيقة</w:t>
      </w:r>
    </w:p>
    <w:p w:rsidR="00100718" w:rsidRDefault="00100718" w:rsidP="00100718">
      <w:r>
        <w:rPr>
          <w:rFonts w:cs="Arial"/>
          <w:rtl/>
        </w:rPr>
        <w:t>هدف تمكيني</w:t>
      </w:r>
      <w:r>
        <w:t>:</w:t>
      </w:r>
    </w:p>
    <w:p w:rsidR="00100718" w:rsidRDefault="00100718" w:rsidP="00100718">
      <w:proofErr w:type="gramStart"/>
      <w:r>
        <w:t xml:space="preserve">- </w:t>
      </w:r>
      <w:r>
        <w:rPr>
          <w:rFonts w:cs="Arial"/>
          <w:rtl/>
        </w:rPr>
        <w:t>شرح أهمية تحليل التهديد</w:t>
      </w:r>
      <w:r>
        <w:t>.</w:t>
      </w:r>
      <w:proofErr w:type="gramEnd"/>
    </w:p>
    <w:p w:rsidR="00100718" w:rsidRDefault="00100718" w:rsidP="00100718"/>
    <w:p w:rsidR="00100718" w:rsidRDefault="00100718" w:rsidP="00100718">
      <w:r>
        <w:rPr>
          <w:rFonts w:cs="Arial"/>
          <w:rtl/>
        </w:rPr>
        <w:t>الشريحة 4: غرض تحليل التهديد</w:t>
      </w:r>
    </w:p>
    <w:p w:rsidR="00100718" w:rsidRDefault="00100718" w:rsidP="00100718">
      <w:r>
        <w:t xml:space="preserve">- </w:t>
      </w:r>
      <w:r>
        <w:rPr>
          <w:rFonts w:cs="Arial"/>
          <w:rtl/>
        </w:rPr>
        <w:t>جمع بيانات عن التهديد</w:t>
      </w:r>
    </w:p>
    <w:p w:rsidR="00100718" w:rsidRDefault="00100718" w:rsidP="00100718">
      <w:r>
        <w:t xml:space="preserve">- </w:t>
      </w:r>
      <w:r>
        <w:rPr>
          <w:rFonts w:cs="Arial"/>
          <w:rtl/>
        </w:rPr>
        <w:t>تحديد مصادر البيانات</w:t>
      </w:r>
    </w:p>
    <w:p w:rsidR="00100718" w:rsidRDefault="00100718" w:rsidP="00100718">
      <w:r>
        <w:t xml:space="preserve">- </w:t>
      </w:r>
      <w:r>
        <w:rPr>
          <w:rFonts w:cs="Arial"/>
          <w:rtl/>
        </w:rPr>
        <w:t>إعداد عبارة تحليل التهديد</w:t>
      </w:r>
    </w:p>
    <w:p w:rsidR="00100718" w:rsidRDefault="00100718" w:rsidP="00100718">
      <w:r>
        <w:t xml:space="preserve">- </w:t>
      </w:r>
      <w:r>
        <w:rPr>
          <w:rFonts w:cs="Arial"/>
          <w:rtl/>
        </w:rPr>
        <w:t>وضع متطلبات تصميم نظام الحماية المادي</w:t>
      </w:r>
    </w:p>
    <w:p w:rsidR="00100718" w:rsidRDefault="00100718" w:rsidP="00100718">
      <w:r>
        <w:rPr>
          <w:rFonts w:cs="Arial"/>
          <w:rtl/>
        </w:rPr>
        <w:t>وصف رسومي: لا يوجد</w:t>
      </w:r>
    </w:p>
    <w:p w:rsidR="00100718" w:rsidRDefault="00100718" w:rsidP="00100718"/>
    <w:p w:rsidR="00100718" w:rsidRDefault="00100718" w:rsidP="00100718">
      <w:r>
        <w:t xml:space="preserve">- </w:t>
      </w:r>
      <w:r>
        <w:rPr>
          <w:rFonts w:cs="Arial"/>
          <w:rtl/>
        </w:rPr>
        <w:t>اشرح أن غرض تحليل التهديد هو</w:t>
      </w:r>
      <w:r>
        <w:t>:</w:t>
      </w:r>
    </w:p>
    <w:p w:rsidR="00100718" w:rsidRDefault="00100718" w:rsidP="00100718">
      <w:r>
        <w:t xml:space="preserve">  • </w:t>
      </w:r>
      <w:r>
        <w:rPr>
          <w:rFonts w:cs="Arial"/>
          <w:rtl/>
        </w:rPr>
        <w:t>جمع بيانات عن تهديد واحد أو أكثر</w:t>
      </w:r>
    </w:p>
    <w:p w:rsidR="00100718" w:rsidRDefault="00100718" w:rsidP="00100718">
      <w:r>
        <w:t xml:space="preserve">  • </w:t>
      </w:r>
      <w:r>
        <w:rPr>
          <w:rFonts w:cs="Arial"/>
          <w:rtl/>
        </w:rPr>
        <w:t>تحديد مصادر البيانات</w:t>
      </w:r>
    </w:p>
    <w:p w:rsidR="00100718" w:rsidRDefault="00100718" w:rsidP="00100718">
      <w:r>
        <w:lastRenderedPageBreak/>
        <w:t xml:space="preserve">  • </w:t>
      </w:r>
      <w:r>
        <w:rPr>
          <w:rFonts w:cs="Arial"/>
          <w:rtl/>
        </w:rPr>
        <w:t>إعداد عبارة تحليل التهديد</w:t>
      </w:r>
    </w:p>
    <w:p w:rsidR="00100718" w:rsidRDefault="00100718" w:rsidP="00100718">
      <w:r>
        <w:t xml:space="preserve">  • </w:t>
      </w:r>
      <w:r>
        <w:rPr>
          <w:rFonts w:cs="Arial"/>
          <w:rtl/>
        </w:rPr>
        <w:t>تحديد متطلبات تصميم نظام الحماية المادي للبنية التحتية الحيوية</w:t>
      </w:r>
    </w:p>
    <w:p w:rsidR="00100718" w:rsidRDefault="00100718" w:rsidP="00100718">
      <w:proofErr w:type="gramStart"/>
      <w:r>
        <w:t xml:space="preserve">- </w:t>
      </w:r>
      <w:r>
        <w:rPr>
          <w:rFonts w:cs="Arial"/>
          <w:rtl/>
        </w:rPr>
        <w:t>أوضح أن التحليل قد يشير إلى تهديد فردي أو طيف من التهديدات ويساعد في تحديد مصداقية تهديدات محددة</w:t>
      </w:r>
      <w:r>
        <w:t>.</w:t>
      </w:r>
      <w:proofErr w:type="gramEnd"/>
    </w:p>
    <w:p w:rsidR="00100718" w:rsidRDefault="00100718" w:rsidP="00100718">
      <w:proofErr w:type="gramStart"/>
      <w:r>
        <w:t xml:space="preserve">- </w:t>
      </w:r>
      <w:r>
        <w:rPr>
          <w:rFonts w:cs="Arial"/>
          <w:rtl/>
        </w:rPr>
        <w:t>أشر إلى أن مراجعة كتيب العمل 6.2: مصفوفة طيف التهديد ستساعد المشاركين في هذه الوحدة</w:t>
      </w:r>
      <w:r>
        <w:t>.</w:t>
      </w:r>
      <w:proofErr w:type="gramEnd"/>
    </w:p>
    <w:p w:rsidR="00100718" w:rsidRDefault="00100718" w:rsidP="00100718"/>
    <w:p w:rsidR="00100718" w:rsidRDefault="00100718" w:rsidP="00100718">
      <w:r>
        <w:rPr>
          <w:rFonts w:cs="Arial"/>
          <w:rtl/>
        </w:rPr>
        <w:t>الشريحة 5: عبارة تحليل التهديد (1 من 2</w:t>
      </w:r>
      <w:r>
        <w:t>)</w:t>
      </w:r>
    </w:p>
    <w:p w:rsidR="00100718" w:rsidRDefault="00100718" w:rsidP="00100718">
      <w:r>
        <w:t xml:space="preserve">- </w:t>
      </w:r>
      <w:r>
        <w:rPr>
          <w:rFonts w:cs="Arial"/>
          <w:rtl/>
        </w:rPr>
        <w:t>تحدد قدرات التهديد المحتملة أو المعقولة</w:t>
      </w:r>
    </w:p>
    <w:p w:rsidR="00100718" w:rsidRDefault="00100718" w:rsidP="00100718">
      <w:r>
        <w:t xml:space="preserve">- </w:t>
      </w:r>
      <w:r>
        <w:rPr>
          <w:rFonts w:cs="Arial"/>
          <w:rtl/>
        </w:rPr>
        <w:t>تمثل تقييمًا من أشخاص مطلعين ومؤهلين باستخدام المعلومات المتاحة</w:t>
      </w:r>
    </w:p>
    <w:p w:rsidR="00100718" w:rsidRDefault="00100718" w:rsidP="00100718">
      <w:r>
        <w:rPr>
          <w:rFonts w:cs="Arial"/>
          <w:rtl/>
        </w:rPr>
        <w:t>وصف رسومي: ثلاثة رجال يقومون بتقييم تهديد</w:t>
      </w:r>
    </w:p>
    <w:p w:rsidR="00100718" w:rsidRDefault="00100718" w:rsidP="00100718"/>
    <w:p w:rsidR="00100718" w:rsidRDefault="00100718" w:rsidP="00100718">
      <w:proofErr w:type="gramStart"/>
      <w:r>
        <w:t xml:space="preserve">- </w:t>
      </w:r>
      <w:r>
        <w:rPr>
          <w:rFonts w:cs="Arial"/>
          <w:rtl/>
        </w:rPr>
        <w:t>ذكر تعريفات من الوحدة 6: التهديد، طيف التهديد، ومصفوفة طيف التهديد</w:t>
      </w:r>
      <w:r>
        <w:t>.</w:t>
      </w:r>
      <w:proofErr w:type="gramEnd"/>
    </w:p>
    <w:p w:rsidR="00100718" w:rsidRDefault="00100718" w:rsidP="00100718">
      <w:proofErr w:type="gramStart"/>
      <w:r>
        <w:t xml:space="preserve">- </w:t>
      </w:r>
      <w:r>
        <w:rPr>
          <w:rFonts w:cs="Arial"/>
          <w:rtl/>
        </w:rPr>
        <w:t>اشرح أن بعض المنظمات تصيغ التهديد في عبارة واحدة والبعض الآخر يقدّم طيفًا من التهديدات.</w:t>
      </w:r>
      <w:proofErr w:type="gramEnd"/>
      <w:r>
        <w:rPr>
          <w:rFonts w:cs="Arial"/>
          <w:rtl/>
        </w:rPr>
        <w:t xml:space="preserve"> في كلتا الحالتين يسمى الناتج عبارة تحليل التهديد</w:t>
      </w:r>
      <w:r>
        <w:t>.</w:t>
      </w:r>
    </w:p>
    <w:p w:rsidR="00100718" w:rsidRDefault="00100718" w:rsidP="00100718">
      <w:proofErr w:type="gramStart"/>
      <w:r>
        <w:t xml:space="preserve">- </w:t>
      </w:r>
      <w:r>
        <w:rPr>
          <w:rFonts w:cs="Arial"/>
          <w:rtl/>
        </w:rPr>
        <w:t>اذكر أن عبارة تحليل التهديد تُستخدم كدليل لتطوير تدابير الأمن والوقاية</w:t>
      </w:r>
      <w:r>
        <w:t>.</w:t>
      </w:r>
      <w:proofErr w:type="gramEnd"/>
    </w:p>
    <w:p w:rsidR="00100718" w:rsidRDefault="00100718" w:rsidP="00100718">
      <w:proofErr w:type="gramStart"/>
      <w:r>
        <w:t xml:space="preserve">- </w:t>
      </w:r>
      <w:r>
        <w:rPr>
          <w:rFonts w:cs="Arial"/>
          <w:rtl/>
        </w:rPr>
        <w:t>نبه أن عبارة تحليل التهديد قد لا تمثل التهديد الفعلي بدقة دائمًا</w:t>
      </w:r>
      <w:r>
        <w:t>.</w:t>
      </w:r>
      <w:proofErr w:type="gramEnd"/>
    </w:p>
    <w:p w:rsidR="00100718" w:rsidRDefault="00100718" w:rsidP="00100718">
      <w:proofErr w:type="gramStart"/>
      <w:r>
        <w:t xml:space="preserve">- </w:t>
      </w:r>
      <w:r>
        <w:rPr>
          <w:rFonts w:cs="Arial"/>
          <w:rtl/>
        </w:rPr>
        <w:t>أكد أن عبارة تحليل التهديد معلومات للاستخدام الرسمي فقط ويجب التعامل معها كبيانات حساسة أو سرية أو مملوكة</w:t>
      </w:r>
      <w:r>
        <w:t>.</w:t>
      </w:r>
      <w:proofErr w:type="gramEnd"/>
    </w:p>
    <w:p w:rsidR="00100718" w:rsidRDefault="00100718" w:rsidP="00100718"/>
    <w:p w:rsidR="00100718" w:rsidRDefault="00100718" w:rsidP="00100718">
      <w:r>
        <w:rPr>
          <w:rFonts w:cs="Arial"/>
          <w:rtl/>
        </w:rPr>
        <w:t>الشريحة 6: عبارة تحليل التهديد (2 من 2</w:t>
      </w:r>
      <w:r>
        <w:t>)</w:t>
      </w:r>
    </w:p>
    <w:p w:rsidR="00100718" w:rsidRDefault="00100718" w:rsidP="00100718">
      <w:r>
        <w:t xml:space="preserve">- </w:t>
      </w:r>
      <w:r>
        <w:rPr>
          <w:rFonts w:cs="Arial"/>
          <w:rtl/>
        </w:rPr>
        <w:t>تساعد في تحديد المتطلبات الأساسية لنظام الحماية المادي للبنية التحتية</w:t>
      </w:r>
    </w:p>
    <w:p w:rsidR="00100718" w:rsidRDefault="00100718" w:rsidP="00100718">
      <w:r>
        <w:t xml:space="preserve">- </w:t>
      </w:r>
      <w:r>
        <w:rPr>
          <w:rFonts w:cs="Arial"/>
          <w:rtl/>
        </w:rPr>
        <w:t>راجعها وحدثها حسب الحاجة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عبارة تحليل التهديد تمكّن مديري الأمن ومصممي نظم الحماية المادي من فهم آثار هجوم إرهابي على منشأة معينة وتحديد المتطلبات الأساسية لنظام الحماية</w:t>
      </w:r>
      <w:r>
        <w:t>.</w:t>
      </w:r>
      <w:proofErr w:type="gramEnd"/>
    </w:p>
    <w:p w:rsidR="00100718" w:rsidRDefault="00100718" w:rsidP="00100718">
      <w:proofErr w:type="gramStart"/>
      <w:r>
        <w:t xml:space="preserve">- </w:t>
      </w:r>
      <w:r>
        <w:rPr>
          <w:rFonts w:cs="Arial"/>
          <w:rtl/>
        </w:rPr>
        <w:t>أوضح ضرورة مراجعة العبارة بشكل دوري وتحديثها</w:t>
      </w:r>
      <w:r>
        <w:t>.</w:t>
      </w:r>
      <w:proofErr w:type="gramEnd"/>
    </w:p>
    <w:p w:rsidR="00100718" w:rsidRDefault="00100718" w:rsidP="00100718">
      <w:proofErr w:type="gramStart"/>
      <w:r>
        <w:t xml:space="preserve">- </w:t>
      </w:r>
      <w:r>
        <w:rPr>
          <w:rFonts w:cs="Arial"/>
          <w:rtl/>
        </w:rPr>
        <w:t>قدم مثالًا (مثل أحداث 11 سبتمبر) لتوضيح أن التقديرات السابقة قد لا تغطي كل أشكال الهجوم الممكنة وكيف أن تجاهل سيناريوهات متعددة المنفذين أدى إلى فشل التنبُّؤ</w:t>
      </w:r>
      <w:r>
        <w:t>.</w:t>
      </w:r>
      <w:proofErr w:type="gramEnd"/>
    </w:p>
    <w:p w:rsidR="00100718" w:rsidRDefault="00100718" w:rsidP="00100718"/>
    <w:p w:rsidR="00100718" w:rsidRDefault="00100718" w:rsidP="00100718">
      <w:r>
        <w:rPr>
          <w:rFonts w:cs="Arial"/>
          <w:rtl/>
        </w:rPr>
        <w:t>الشريحة 7: دراسة حالة — نموذج عبارة تحليل التهديد (1 من 3) (نشرة 10.1</w:t>
      </w:r>
      <w:r>
        <w:t>)</w:t>
      </w:r>
    </w:p>
    <w:p w:rsidR="00100718" w:rsidRDefault="00100718" w:rsidP="00100718">
      <w:r>
        <w:t xml:space="preserve">- </w:t>
      </w:r>
      <w:r>
        <w:rPr>
          <w:rFonts w:cs="Arial"/>
          <w:rtl/>
        </w:rPr>
        <w:t>الهدف: فحص عبارة تحليل تهديد نموذجية من دراسة حالة</w:t>
      </w:r>
    </w:p>
    <w:p w:rsidR="00100718" w:rsidRDefault="00100718" w:rsidP="00100718">
      <w:r>
        <w:t xml:space="preserve">- </w:t>
      </w:r>
      <w:r>
        <w:rPr>
          <w:rFonts w:cs="Arial"/>
          <w:rtl/>
        </w:rPr>
        <w:t>المدة: 30 دقيقة (20 قراءة؛ 10 مناقشة</w:t>
      </w:r>
      <w:r>
        <w:t>)</w:t>
      </w:r>
    </w:p>
    <w:p w:rsidR="00100718" w:rsidRDefault="00100718" w:rsidP="00100718">
      <w:r>
        <w:t xml:space="preserve">- </w:t>
      </w:r>
      <w:r>
        <w:rPr>
          <w:rFonts w:cs="Arial"/>
          <w:rtl/>
        </w:rPr>
        <w:t>تكوين المجموعات: مجموعات الطاولة</w:t>
      </w:r>
    </w:p>
    <w:p w:rsidR="00100718" w:rsidRDefault="00100718" w:rsidP="00100718">
      <w:r>
        <w:t xml:space="preserve">- </w:t>
      </w:r>
      <w:r>
        <w:rPr>
          <w:rFonts w:cs="Arial"/>
          <w:rtl/>
        </w:rPr>
        <w:t>المراجعة: مناقشة جماعية كبيرة</w:t>
      </w:r>
    </w:p>
    <w:p w:rsidR="00100718" w:rsidRDefault="00100718" w:rsidP="00100718"/>
    <w:p w:rsidR="00100718" w:rsidRDefault="00100718" w:rsidP="00100718">
      <w:r>
        <w:rPr>
          <w:rFonts w:cs="Arial"/>
          <w:rtl/>
        </w:rPr>
        <w:t>الشريحة 8: دراسة حالة — نموذج عبارة تحليل التهديد (2 من 3) (نشرة 10.1</w:t>
      </w:r>
      <w:r>
        <w:t>)</w:t>
      </w:r>
    </w:p>
    <w:p w:rsidR="00100718" w:rsidRDefault="00100718" w:rsidP="00100718">
      <w:r>
        <w:t xml:space="preserve">- </w:t>
      </w:r>
      <w:r>
        <w:rPr>
          <w:rFonts w:cs="Arial"/>
          <w:rtl/>
        </w:rPr>
        <w:t>المنشأة: محطة طاقة نووية في بيليندادا، جنوب أفريقيا</w:t>
      </w:r>
    </w:p>
    <w:p w:rsidR="00100718" w:rsidRDefault="00100718" w:rsidP="00100718">
      <w:r>
        <w:t xml:space="preserve">- </w:t>
      </w:r>
      <w:r>
        <w:rPr>
          <w:rFonts w:cs="Arial"/>
          <w:rtl/>
        </w:rPr>
        <w:t>التهديد المحدد: إرهابي، تخريب إشعاعي</w:t>
      </w:r>
    </w:p>
    <w:p w:rsidR="00100718" w:rsidRDefault="00100718" w:rsidP="00100718">
      <w:r>
        <w:t xml:space="preserve">- </w:t>
      </w:r>
      <w:r>
        <w:rPr>
          <w:rFonts w:cs="Arial"/>
          <w:rtl/>
        </w:rPr>
        <w:t>التهديد المعقول: إرهابي، سرقة أو تحويل مادة نووية خاصة</w:t>
      </w:r>
    </w:p>
    <w:p w:rsidR="00100718" w:rsidRDefault="00100718" w:rsidP="00100718">
      <w:r>
        <w:rPr>
          <w:rFonts w:cs="Arial"/>
          <w:rtl/>
        </w:rPr>
        <w:t>وصف رسومي: داخل محطة نووية</w:t>
      </w:r>
    </w:p>
    <w:p w:rsidR="00100718" w:rsidRDefault="00100718" w:rsidP="00100718"/>
    <w:p w:rsidR="00100718" w:rsidRDefault="00100718" w:rsidP="00100718">
      <w:proofErr w:type="gramStart"/>
      <w:r>
        <w:t xml:space="preserve">- </w:t>
      </w:r>
      <w:r>
        <w:rPr>
          <w:rFonts w:cs="Arial"/>
          <w:rtl/>
        </w:rPr>
        <w:t>أشر المشاركين إلى نشرة 10.1 لقراءة دراسة الحالة عن الهجوم على المحطة النووية</w:t>
      </w:r>
      <w:r>
        <w:t>.</w:t>
      </w:r>
      <w:proofErr w:type="gramEnd"/>
    </w:p>
    <w:p w:rsidR="00100718" w:rsidRDefault="00100718" w:rsidP="00100718">
      <w:proofErr w:type="gramStart"/>
      <w:r>
        <w:t xml:space="preserve">- </w:t>
      </w:r>
      <w:r>
        <w:rPr>
          <w:rFonts w:cs="Arial"/>
          <w:rtl/>
        </w:rPr>
        <w:t>اطلب من كل مجموعة قراءة الدراسة والإجابة على أسئلة النقاش المرفقة استعدادًا للمناقشة الجماعية</w:t>
      </w:r>
      <w:r>
        <w:t>.</w:t>
      </w:r>
      <w:proofErr w:type="gramEnd"/>
    </w:p>
    <w:p w:rsidR="00100718" w:rsidRDefault="00100718" w:rsidP="00100718"/>
    <w:p w:rsidR="00100718" w:rsidRDefault="00100718" w:rsidP="00100718">
      <w:r>
        <w:rPr>
          <w:rFonts w:cs="Arial"/>
          <w:rtl/>
        </w:rPr>
        <w:t>الشريحة 9: دراسة حالة — نموذج عبارة تحليل التهديد (3 من 3) (نشرة 10.1</w:t>
      </w:r>
      <w:r>
        <w:t>)</w:t>
      </w:r>
    </w:p>
    <w:p w:rsidR="00100718" w:rsidRDefault="00100718" w:rsidP="00100718">
      <w:r>
        <w:t xml:space="preserve">- </w:t>
      </w:r>
      <w:r>
        <w:rPr>
          <w:rFonts w:cs="Arial"/>
          <w:rtl/>
        </w:rPr>
        <w:t>ما المعلومات الحرجة غير المدرجة في عبارة التهديد؟</w:t>
      </w:r>
    </w:p>
    <w:p w:rsidR="00100718" w:rsidRDefault="00100718" w:rsidP="00100718">
      <w:r>
        <w:t xml:space="preserve">- </w:t>
      </w:r>
      <w:r>
        <w:rPr>
          <w:rFonts w:cs="Arial"/>
          <w:rtl/>
        </w:rPr>
        <w:t>ما أهم نقاط الدراسة؟</w:t>
      </w:r>
    </w:p>
    <w:p w:rsidR="00100718" w:rsidRDefault="00100718" w:rsidP="00100718">
      <w:r>
        <w:t xml:space="preserve">- </w:t>
      </w:r>
      <w:r>
        <w:rPr>
          <w:rFonts w:cs="Arial"/>
          <w:rtl/>
        </w:rPr>
        <w:t>ما إخفاقات إجراءات الأمن؟</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العبارة تضمنت تهديدًا محددًا (تخريب إشعاعي) وتهديدًا معقولًا (سرقة أو تحويل مادة نووية</w:t>
      </w:r>
      <w:r>
        <w:t>).</w:t>
      </w:r>
      <w:proofErr w:type="gramEnd"/>
    </w:p>
    <w:p w:rsidR="00100718" w:rsidRDefault="00100718" w:rsidP="00100718">
      <w:r>
        <w:t xml:space="preserve">- </w:t>
      </w:r>
      <w:r>
        <w:rPr>
          <w:rFonts w:cs="Arial"/>
          <w:rtl/>
        </w:rPr>
        <w:t>امنح 10 دقائق للمناقشة واستخدم مفتاح الإجابة لمراجعة النقاط</w:t>
      </w:r>
      <w:r>
        <w:t>:</w:t>
      </w:r>
    </w:p>
    <w:p w:rsidR="00100718" w:rsidRDefault="00100718" w:rsidP="00100718">
      <w:r>
        <w:t xml:space="preserve">  </w:t>
      </w:r>
      <w:proofErr w:type="gramStart"/>
      <w:r>
        <w:t xml:space="preserve">• </w:t>
      </w:r>
      <w:r>
        <w:rPr>
          <w:rFonts w:cs="Arial"/>
          <w:rtl/>
        </w:rPr>
        <w:t>معلومات مفقودة قد تشمل سرقة المواد للربح المالي من قبل مجرمين</w:t>
      </w:r>
      <w:r>
        <w:t>.</w:t>
      </w:r>
      <w:proofErr w:type="gramEnd"/>
    </w:p>
    <w:p w:rsidR="00100718" w:rsidRDefault="00100718" w:rsidP="00100718">
      <w:r>
        <w:lastRenderedPageBreak/>
        <w:t xml:space="preserve">  </w:t>
      </w:r>
      <w:proofErr w:type="gramStart"/>
      <w:r>
        <w:t xml:space="preserve">• </w:t>
      </w:r>
      <w:r>
        <w:rPr>
          <w:rFonts w:cs="Arial"/>
          <w:rtl/>
        </w:rPr>
        <w:t>نقاط الدراسة المهمة مثل: اقتحام غرفة السيطرة الطارئة، تجاوز السياج المكهرب، تحرك المهاجمين لمسافة كبيرة داخل الموقع، استغلال ثغرات كاميرات المراقبة، وتأخر استجابة القوات الأمنية</w:t>
      </w:r>
      <w:r>
        <w:t>.</w:t>
      </w:r>
      <w:proofErr w:type="gramEnd"/>
    </w:p>
    <w:p w:rsidR="00100718" w:rsidRDefault="00100718" w:rsidP="00100718">
      <w:r>
        <w:t xml:space="preserve">  </w:t>
      </w:r>
      <w:proofErr w:type="gramStart"/>
      <w:r>
        <w:t xml:space="preserve">• </w:t>
      </w:r>
      <w:r>
        <w:rPr>
          <w:rFonts w:cs="Arial"/>
          <w:rtl/>
        </w:rPr>
        <w:t>إخفاقات تدابير الأمن مثل غياب غرفة طوارئ ثانوية، تأخر استجابة القوة الأمنية، وفشل مشغلي الدوائر التلفزيونية في اكتشاف المهاجمين</w:t>
      </w:r>
      <w:r>
        <w:t>.</w:t>
      </w:r>
      <w:proofErr w:type="gramEnd"/>
    </w:p>
    <w:p w:rsidR="00100718" w:rsidRDefault="00100718" w:rsidP="00100718"/>
    <w:p w:rsidR="00100718" w:rsidRDefault="00100718" w:rsidP="00100718">
      <w:r>
        <w:rPr>
          <w:rFonts w:cs="Arial"/>
          <w:rtl/>
        </w:rPr>
        <w:t>الموضوع: تهديدات الخصم المحتملة — 80 دقيقة</w:t>
      </w:r>
    </w:p>
    <w:p w:rsidR="00100718" w:rsidRDefault="00100718" w:rsidP="00100718">
      <w:r>
        <w:rPr>
          <w:rFonts w:cs="Arial"/>
          <w:rtl/>
        </w:rPr>
        <w:t>هدف تمكيني</w:t>
      </w:r>
      <w:r>
        <w:t>:</w:t>
      </w:r>
    </w:p>
    <w:p w:rsidR="00100718" w:rsidRDefault="00100718" w:rsidP="00100718">
      <w:proofErr w:type="gramStart"/>
      <w:r>
        <w:t xml:space="preserve">- </w:t>
      </w:r>
      <w:r>
        <w:rPr>
          <w:rFonts w:cs="Arial"/>
          <w:rtl/>
        </w:rPr>
        <w:t>شرح أنواع تهديدات الخصم المحتملة</w:t>
      </w:r>
      <w:r>
        <w:t>.</w:t>
      </w:r>
      <w:proofErr w:type="gramEnd"/>
    </w:p>
    <w:p w:rsidR="00100718" w:rsidRDefault="00100718" w:rsidP="00100718"/>
    <w:p w:rsidR="00100718" w:rsidRDefault="00100718" w:rsidP="00100718">
      <w:r>
        <w:rPr>
          <w:rFonts w:cs="Arial"/>
          <w:rtl/>
        </w:rPr>
        <w:t>الشريحة 10: تهديدات الخصم المحتملة</w:t>
      </w:r>
    </w:p>
    <w:p w:rsidR="00100718" w:rsidRDefault="00100718" w:rsidP="00100718">
      <w:r>
        <w:t xml:space="preserve">- </w:t>
      </w:r>
      <w:r>
        <w:rPr>
          <w:rFonts w:cs="Arial"/>
          <w:rtl/>
        </w:rPr>
        <w:t>هذا القسم سيغطي</w:t>
      </w:r>
      <w:r>
        <w:t>:</w:t>
      </w:r>
    </w:p>
    <w:p w:rsidR="00100718" w:rsidRDefault="00100718" w:rsidP="00100718">
      <w:r>
        <w:t xml:space="preserve">  • </w:t>
      </w:r>
      <w:r>
        <w:rPr>
          <w:rFonts w:cs="Arial"/>
          <w:rtl/>
        </w:rPr>
        <w:t>فئات الخصوم</w:t>
      </w:r>
    </w:p>
    <w:p w:rsidR="00100718" w:rsidRDefault="00100718" w:rsidP="00100718">
      <w:r>
        <w:t xml:space="preserve">  • </w:t>
      </w:r>
      <w:r>
        <w:rPr>
          <w:rFonts w:cs="Arial"/>
          <w:rtl/>
        </w:rPr>
        <w:t>الأفعال المحتملة للخصم</w:t>
      </w:r>
    </w:p>
    <w:p w:rsidR="00100718" w:rsidRDefault="00100718" w:rsidP="00100718">
      <w:r>
        <w:t xml:space="preserve">  • </w:t>
      </w:r>
      <w:r>
        <w:rPr>
          <w:rFonts w:cs="Arial"/>
          <w:rtl/>
        </w:rPr>
        <w:t>دوافع الخصم</w:t>
      </w:r>
    </w:p>
    <w:p w:rsidR="00100718" w:rsidRDefault="00100718" w:rsidP="00100718">
      <w:r>
        <w:t xml:space="preserve">  • </w:t>
      </w:r>
      <w:r>
        <w:rPr>
          <w:rFonts w:cs="Arial"/>
          <w:rtl/>
        </w:rPr>
        <w:t>تكتيكات الخصم</w:t>
      </w:r>
    </w:p>
    <w:p w:rsidR="00100718" w:rsidRDefault="00100718" w:rsidP="00100718">
      <w:r>
        <w:t xml:space="preserve">  • </w:t>
      </w:r>
      <w:r>
        <w:rPr>
          <w:rFonts w:cs="Arial"/>
          <w:rtl/>
        </w:rPr>
        <w:t>قدرات وقيود الخصم</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عرّف الخصم: فرد أو مجموعة أو منظمة أو حكومة تقوم أو لديها نية وقدرة لارتكاب أنشطة ضارة</w:t>
      </w:r>
      <w:r>
        <w:t>.</w:t>
      </w:r>
      <w:proofErr w:type="gramEnd"/>
    </w:p>
    <w:p w:rsidR="00100718" w:rsidRDefault="00100718" w:rsidP="00100718">
      <w:proofErr w:type="gramStart"/>
      <w:r>
        <w:t xml:space="preserve">- </w:t>
      </w:r>
      <w:r>
        <w:rPr>
          <w:rFonts w:cs="Arial"/>
          <w:rtl/>
        </w:rPr>
        <w:t>اشرح نوع المعلومات التي يجب جمعها عن التهديدات المحتملة</w:t>
      </w:r>
      <w:r>
        <w:t>.</w:t>
      </w:r>
      <w:proofErr w:type="gramEnd"/>
    </w:p>
    <w:p w:rsidR="00100718" w:rsidRDefault="00100718" w:rsidP="00100718"/>
    <w:p w:rsidR="00100718" w:rsidRDefault="00100718" w:rsidP="00100718">
      <w:r>
        <w:rPr>
          <w:rFonts w:cs="Arial"/>
          <w:rtl/>
        </w:rPr>
        <w:t>الشريحة 11: فئات الخصوم (1 من 2</w:t>
      </w:r>
      <w:r>
        <w:t>)</w:t>
      </w:r>
    </w:p>
    <w:p w:rsidR="00100718" w:rsidRDefault="00100718" w:rsidP="00100718">
      <w:r>
        <w:t xml:space="preserve">- </w:t>
      </w:r>
      <w:r>
        <w:rPr>
          <w:rFonts w:cs="Arial"/>
          <w:rtl/>
        </w:rPr>
        <w:t>الداخلون — أفراد لديهم وصول مرخّص</w:t>
      </w:r>
    </w:p>
    <w:p w:rsidR="00100718" w:rsidRDefault="00100718" w:rsidP="00100718">
      <w:r>
        <w:t xml:space="preserve">- </w:t>
      </w:r>
      <w:r>
        <w:rPr>
          <w:rFonts w:cs="Arial"/>
          <w:rtl/>
        </w:rPr>
        <w:t>الخارجون — أفراد بدون وصول مرخّص</w:t>
      </w:r>
    </w:p>
    <w:p w:rsidR="00100718" w:rsidRDefault="00100718" w:rsidP="00100718">
      <w:r>
        <w:t xml:space="preserve">- </w:t>
      </w:r>
      <w:r>
        <w:rPr>
          <w:rFonts w:cs="Arial"/>
          <w:rtl/>
        </w:rPr>
        <w:t>داخل يعمل مع خارج</w:t>
      </w:r>
    </w:p>
    <w:p w:rsidR="00100718" w:rsidRDefault="00100718" w:rsidP="00100718">
      <w:r>
        <w:rPr>
          <w:rFonts w:cs="Arial"/>
          <w:rtl/>
        </w:rPr>
        <w:t>وصف رسومي: لا يوجد</w:t>
      </w:r>
    </w:p>
    <w:p w:rsidR="00100718" w:rsidRDefault="00100718" w:rsidP="00100718"/>
    <w:p w:rsidR="00100718" w:rsidRDefault="00100718" w:rsidP="00100718">
      <w:r>
        <w:t xml:space="preserve">- </w:t>
      </w:r>
      <w:r>
        <w:rPr>
          <w:rFonts w:cs="Arial"/>
          <w:rtl/>
        </w:rPr>
        <w:t>شدّد على النظر دائمًا في الفئات الثلاث</w:t>
      </w:r>
      <w:r>
        <w:t>:</w:t>
      </w:r>
    </w:p>
    <w:p w:rsidR="00100718" w:rsidRDefault="00100718" w:rsidP="00100718">
      <w:r>
        <w:t xml:space="preserve">  • </w:t>
      </w:r>
      <w:r>
        <w:rPr>
          <w:rFonts w:cs="Arial"/>
          <w:rtl/>
        </w:rPr>
        <w:t>الداخلون: جزء من المنظمة ولديهم وصول مرخّص (مثال: مطلق النار في حديقة البحرية بواشنطن كان لديه تصريح عمل كمقاول</w:t>
      </w:r>
      <w:r>
        <w:t>).</w:t>
      </w:r>
    </w:p>
    <w:p w:rsidR="00100718" w:rsidRDefault="00100718" w:rsidP="00100718">
      <w:r>
        <w:t xml:space="preserve">  </w:t>
      </w:r>
      <w:proofErr w:type="gramStart"/>
      <w:r>
        <w:t xml:space="preserve">• </w:t>
      </w:r>
      <w:r>
        <w:rPr>
          <w:rFonts w:cs="Arial"/>
          <w:rtl/>
        </w:rPr>
        <w:t>الخارجون: لا يملكون وصولًا مرخّصًا</w:t>
      </w:r>
      <w:r>
        <w:t>.</w:t>
      </w:r>
      <w:proofErr w:type="gramEnd"/>
    </w:p>
    <w:p w:rsidR="00100718" w:rsidRDefault="00100718" w:rsidP="00100718">
      <w:r>
        <w:t xml:space="preserve">  </w:t>
      </w:r>
      <w:proofErr w:type="gramStart"/>
      <w:r>
        <w:t xml:space="preserve">• </w:t>
      </w:r>
      <w:r>
        <w:rPr>
          <w:rFonts w:cs="Arial"/>
          <w:rtl/>
        </w:rPr>
        <w:t>تحالف داخل-خارج: تعاون بين داخلي وخارجي لهدف اعتدائي</w:t>
      </w:r>
      <w:r>
        <w:t>.</w:t>
      </w:r>
      <w:proofErr w:type="gramEnd"/>
    </w:p>
    <w:p w:rsidR="00100718" w:rsidRDefault="00100718" w:rsidP="00100718"/>
    <w:p w:rsidR="00100718" w:rsidRDefault="00100718" w:rsidP="00100718">
      <w:r>
        <w:rPr>
          <w:rFonts w:cs="Arial"/>
          <w:rtl/>
        </w:rPr>
        <w:t>الشريحة 12: فئات الخصوم (2 من 2</w:t>
      </w:r>
      <w:r>
        <w:t>)</w:t>
      </w:r>
    </w:p>
    <w:p w:rsidR="00100718" w:rsidRDefault="00100718" w:rsidP="00100718">
      <w:r>
        <w:t xml:space="preserve">- </w:t>
      </w:r>
      <w:r>
        <w:rPr>
          <w:rFonts w:cs="Arial"/>
          <w:rtl/>
        </w:rPr>
        <w:t>إرهابيون</w:t>
      </w:r>
    </w:p>
    <w:p w:rsidR="00100718" w:rsidRDefault="00100718" w:rsidP="00100718">
      <w:r>
        <w:t xml:space="preserve">- </w:t>
      </w:r>
      <w:r>
        <w:rPr>
          <w:rFonts w:cs="Arial"/>
          <w:rtl/>
        </w:rPr>
        <w:t>مجرمون</w:t>
      </w:r>
    </w:p>
    <w:p w:rsidR="00100718" w:rsidRDefault="00100718" w:rsidP="00100718">
      <w:r>
        <w:t xml:space="preserve">- </w:t>
      </w:r>
      <w:r>
        <w:rPr>
          <w:rFonts w:cs="Arial"/>
          <w:rtl/>
        </w:rPr>
        <w:t>موظفون ساخطون</w:t>
      </w:r>
    </w:p>
    <w:p w:rsidR="00100718" w:rsidRDefault="00100718" w:rsidP="00100718">
      <w:r>
        <w:t xml:space="preserve">- </w:t>
      </w:r>
      <w:r>
        <w:rPr>
          <w:rFonts w:cs="Arial"/>
          <w:rtl/>
        </w:rPr>
        <w:t>ناشطون</w:t>
      </w:r>
    </w:p>
    <w:p w:rsidR="00100718" w:rsidRDefault="00100718" w:rsidP="00100718">
      <w:r>
        <w:t xml:space="preserve">- </w:t>
      </w:r>
      <w:r>
        <w:rPr>
          <w:rFonts w:cs="Arial"/>
          <w:rtl/>
        </w:rPr>
        <w:t>أشخاص يعانون أمراضا نفسية</w:t>
      </w:r>
    </w:p>
    <w:p w:rsidR="00100718" w:rsidRDefault="00100718" w:rsidP="00100718">
      <w:r>
        <w:rPr>
          <w:rFonts w:cs="Arial"/>
          <w:rtl/>
        </w:rPr>
        <w:t>وصف رسومي: حراس أمن في محطة طاقة</w:t>
      </w:r>
    </w:p>
    <w:p w:rsidR="00100718" w:rsidRDefault="00100718" w:rsidP="00100718"/>
    <w:p w:rsidR="00100718" w:rsidRDefault="00100718" w:rsidP="00100718">
      <w:proofErr w:type="gramStart"/>
      <w:r>
        <w:t xml:space="preserve">- </w:t>
      </w:r>
      <w:r>
        <w:rPr>
          <w:rFonts w:cs="Arial"/>
          <w:rtl/>
        </w:rPr>
        <w:t>اشرح أن الفئات أعلاه قد تكون من الداخل أو الخارج أو كلاهما، وبيّن ضرورة مراعاة قيود الخصم أثناء التقييم</w:t>
      </w:r>
      <w:r>
        <w:t>.</w:t>
      </w:r>
      <w:proofErr w:type="gramEnd"/>
    </w:p>
    <w:p w:rsidR="00100718" w:rsidRDefault="00100718" w:rsidP="00100718"/>
    <w:p w:rsidR="00100718" w:rsidRDefault="00100718" w:rsidP="00100718">
      <w:r>
        <w:rPr>
          <w:rFonts w:cs="Arial"/>
          <w:rtl/>
        </w:rPr>
        <w:t>الشريحة 13: الداخلون</w:t>
      </w:r>
    </w:p>
    <w:p w:rsidR="00100718" w:rsidRDefault="00100718" w:rsidP="00100718">
      <w:r>
        <w:t xml:space="preserve">- </w:t>
      </w:r>
      <w:r>
        <w:rPr>
          <w:rFonts w:cs="Arial"/>
          <w:rtl/>
        </w:rPr>
        <w:t>الأخطر بسبب</w:t>
      </w:r>
      <w:r>
        <w:t>:</w:t>
      </w:r>
    </w:p>
    <w:p w:rsidR="00100718" w:rsidRDefault="00100718" w:rsidP="00100718">
      <w:r>
        <w:t xml:space="preserve">  • </w:t>
      </w:r>
      <w:r>
        <w:rPr>
          <w:rFonts w:cs="Arial"/>
          <w:rtl/>
        </w:rPr>
        <w:t>المعرفة</w:t>
      </w:r>
    </w:p>
    <w:p w:rsidR="00100718" w:rsidRDefault="00100718" w:rsidP="00100718">
      <w:r>
        <w:t xml:space="preserve">  • </w:t>
      </w:r>
      <w:r>
        <w:rPr>
          <w:rFonts w:cs="Arial"/>
          <w:rtl/>
        </w:rPr>
        <w:t>الوصول</w:t>
      </w:r>
    </w:p>
    <w:p w:rsidR="00100718" w:rsidRDefault="00100718" w:rsidP="00100718">
      <w:r>
        <w:t xml:space="preserve">  • </w:t>
      </w:r>
      <w:r>
        <w:rPr>
          <w:rFonts w:cs="Arial"/>
          <w:rtl/>
        </w:rPr>
        <w:t>الفرصة</w:t>
      </w:r>
    </w:p>
    <w:p w:rsidR="00100718" w:rsidRDefault="00100718" w:rsidP="00100718">
      <w:r>
        <w:t xml:space="preserve">  • </w:t>
      </w:r>
      <w:r>
        <w:rPr>
          <w:rFonts w:cs="Arial"/>
          <w:rtl/>
        </w:rPr>
        <w:t>الدافع</w:t>
      </w:r>
    </w:p>
    <w:p w:rsidR="00100718" w:rsidRDefault="00100718" w:rsidP="00100718">
      <w:r>
        <w:t xml:space="preserve">- </w:t>
      </w:r>
      <w:r>
        <w:rPr>
          <w:rFonts w:cs="Arial"/>
          <w:rtl/>
        </w:rPr>
        <w:t>يشمل: الموظفون والمقاولون والبائعون والزوار</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lastRenderedPageBreak/>
        <w:t xml:space="preserve">- </w:t>
      </w:r>
      <w:r>
        <w:rPr>
          <w:rFonts w:cs="Arial"/>
          <w:rtl/>
        </w:rPr>
        <w:t>اشرح لماذا يمكن أن يكون الداخل أخطر تهديد: معرفة التخطيط، الوصول إلى المناطق الحساسة، الفرصة لاختيار التوقيت الأفضل، ودوافع قد تكون مادية أو انتقامية أو مُجبرة</w:t>
      </w:r>
      <w:r>
        <w:t>.</w:t>
      </w:r>
      <w:proofErr w:type="gramEnd"/>
    </w:p>
    <w:p w:rsidR="00100718" w:rsidRDefault="00100718" w:rsidP="00100718">
      <w:proofErr w:type="gramStart"/>
      <w:r>
        <w:t xml:space="preserve">- </w:t>
      </w:r>
      <w:r>
        <w:rPr>
          <w:rFonts w:cs="Arial"/>
          <w:rtl/>
        </w:rPr>
        <w:t>نبه إلى أنه لا يجب افتراض أن الموظف آمن لمجرد أنه موظف</w:t>
      </w:r>
      <w:r>
        <w:t>.</w:t>
      </w:r>
      <w:proofErr w:type="gramEnd"/>
    </w:p>
    <w:p w:rsidR="00100718" w:rsidRDefault="00100718" w:rsidP="00100718"/>
    <w:p w:rsidR="00100718" w:rsidRDefault="00100718" w:rsidP="00100718">
      <w:r>
        <w:rPr>
          <w:rFonts w:cs="Arial"/>
          <w:rtl/>
        </w:rPr>
        <w:t>الشريحة 14: دراسة حالة إطلاق النار في حديقة البحرية بواشنطن (1 من 2) (نشرة 10.2</w:t>
      </w:r>
      <w:r>
        <w:t>)</w:t>
      </w:r>
    </w:p>
    <w:p w:rsidR="00100718" w:rsidRDefault="00100718" w:rsidP="00100718">
      <w:r>
        <w:t xml:space="preserve">- </w:t>
      </w:r>
      <w:r>
        <w:rPr>
          <w:rFonts w:cs="Arial"/>
          <w:rtl/>
        </w:rPr>
        <w:t>الهدف: تحديد نوع التهديد في الدراسة</w:t>
      </w:r>
    </w:p>
    <w:p w:rsidR="00100718" w:rsidRDefault="00100718" w:rsidP="00100718">
      <w:r>
        <w:t xml:space="preserve">- </w:t>
      </w:r>
      <w:r>
        <w:rPr>
          <w:rFonts w:cs="Arial"/>
          <w:rtl/>
        </w:rPr>
        <w:t>المدة: 10 دقائق (5 قراءة؛ 5 مناقشة</w:t>
      </w:r>
      <w:r>
        <w:t>)</w:t>
      </w:r>
    </w:p>
    <w:p w:rsidR="00100718" w:rsidRDefault="00100718" w:rsidP="00100718"/>
    <w:p w:rsidR="00100718" w:rsidRDefault="00100718" w:rsidP="00100718">
      <w:r>
        <w:rPr>
          <w:rFonts w:cs="Arial"/>
          <w:rtl/>
        </w:rPr>
        <w:t>الشريحة 15: دراسة حالة إطلاق النار في حديقة البحرية بواشنطن (2 من 2</w:t>
      </w:r>
      <w:r>
        <w:t>)</w:t>
      </w:r>
    </w:p>
    <w:p w:rsidR="00100718" w:rsidRDefault="00100718" w:rsidP="00100718">
      <w:r>
        <w:rPr>
          <w:rFonts w:cs="Arial"/>
          <w:rtl/>
        </w:rPr>
        <w:t>وصف رسومي: فيديو مراقبة لمهاجم يدخل الحديقة البحرية</w:t>
      </w:r>
    </w:p>
    <w:p w:rsidR="00100718" w:rsidRDefault="00100718" w:rsidP="00100718"/>
    <w:p w:rsidR="00100718" w:rsidRDefault="00100718" w:rsidP="00100718">
      <w:proofErr w:type="gramStart"/>
      <w:r>
        <w:t xml:space="preserve">- </w:t>
      </w:r>
      <w:r>
        <w:rPr>
          <w:rFonts w:cs="Arial"/>
          <w:rtl/>
        </w:rPr>
        <w:t>أشر المشاركين إلى نشرة 10.2 وشغّل فيديو دخول المهاجم</w:t>
      </w:r>
      <w:r>
        <w:t>.</w:t>
      </w:r>
      <w:proofErr w:type="gramEnd"/>
    </w:p>
    <w:p w:rsidR="00100718" w:rsidRDefault="00100718" w:rsidP="00100718">
      <w:r>
        <w:t xml:space="preserve">- </w:t>
      </w:r>
      <w:r>
        <w:rPr>
          <w:rFonts w:cs="Arial"/>
          <w:rtl/>
        </w:rPr>
        <w:t>امنح 5 دقائق لقراءة الدراسة ثم اسأل: ما نوع التهديد الذي تُظهره هذه الحادثة؟ الإجابة: مثال على تهديد داخلي عنيف مع مشاكل نفسية غير مشخصة</w:t>
      </w:r>
      <w:r>
        <w:t>.</w:t>
      </w:r>
    </w:p>
    <w:p w:rsidR="00100718" w:rsidRDefault="00100718" w:rsidP="00100718">
      <w:proofErr w:type="gramStart"/>
      <w:r>
        <w:t xml:space="preserve">- </w:t>
      </w:r>
      <w:r>
        <w:rPr>
          <w:rFonts w:cs="Arial"/>
          <w:rtl/>
        </w:rPr>
        <w:t>اشرح التدابير التي نُفذت بعد الحادث مثل وضع فرق أمن وكواشف معدنية عند نقاط الدخول وتفتيش الأغراض</w:t>
      </w:r>
      <w:r>
        <w:t>.</w:t>
      </w:r>
      <w:proofErr w:type="gramEnd"/>
    </w:p>
    <w:p w:rsidR="00100718" w:rsidRDefault="00100718" w:rsidP="00100718">
      <w:proofErr w:type="gramStart"/>
      <w:r>
        <w:t xml:space="preserve">- </w:t>
      </w:r>
      <w:r>
        <w:rPr>
          <w:rFonts w:cs="Arial"/>
          <w:rtl/>
        </w:rPr>
        <w:t>أشر إلى أن الوحدة 11 ستغطي السياسات والإجراءات ومواضيع الصحة العقلية ستُناقش لاحقًا</w:t>
      </w:r>
      <w:r>
        <w:t>.</w:t>
      </w:r>
      <w:proofErr w:type="gramEnd"/>
    </w:p>
    <w:p w:rsidR="00100718" w:rsidRDefault="00100718" w:rsidP="00100718"/>
    <w:p w:rsidR="00100718" w:rsidRDefault="00100718" w:rsidP="00100718">
      <w:r>
        <w:rPr>
          <w:rFonts w:cs="Arial"/>
          <w:rtl/>
        </w:rPr>
        <w:t>الشريحة 16: الإرهابيون</w:t>
      </w:r>
    </w:p>
    <w:p w:rsidR="00100718" w:rsidRDefault="00100718" w:rsidP="00100718">
      <w:r>
        <w:t xml:space="preserve">- </w:t>
      </w:r>
      <w:r>
        <w:rPr>
          <w:rFonts w:cs="Arial"/>
          <w:rtl/>
        </w:rPr>
        <w:t>الخصائص</w:t>
      </w:r>
      <w:r>
        <w:t>:</w:t>
      </w:r>
    </w:p>
    <w:p w:rsidR="00100718" w:rsidRDefault="00100718" w:rsidP="00100718">
      <w:r>
        <w:t xml:space="preserve">  • </w:t>
      </w:r>
      <w:r>
        <w:rPr>
          <w:rFonts w:cs="Arial"/>
          <w:rtl/>
        </w:rPr>
        <w:t>مدفوعون بأهداف سياسية أو اجتماعية</w:t>
      </w:r>
    </w:p>
    <w:p w:rsidR="00100718" w:rsidRDefault="00100718" w:rsidP="00100718">
      <w:r>
        <w:t xml:space="preserve">  • </w:t>
      </w:r>
      <w:r>
        <w:rPr>
          <w:rFonts w:cs="Arial"/>
          <w:rtl/>
        </w:rPr>
        <w:t>يقومون بمراقبة عدائية</w:t>
      </w:r>
    </w:p>
    <w:p w:rsidR="00100718" w:rsidRDefault="00100718" w:rsidP="00100718">
      <w:r>
        <w:t xml:space="preserve">  • </w:t>
      </w:r>
      <w:r>
        <w:rPr>
          <w:rFonts w:cs="Arial"/>
          <w:rtl/>
        </w:rPr>
        <w:t>يخططون للقتل لتحقيق أهدافهم</w:t>
      </w:r>
    </w:p>
    <w:p w:rsidR="00100718" w:rsidRDefault="00100718" w:rsidP="00100718">
      <w:r>
        <w:t xml:space="preserve">  • </w:t>
      </w:r>
      <w:r>
        <w:rPr>
          <w:rFonts w:cs="Arial"/>
          <w:rtl/>
        </w:rPr>
        <w:t>يستخدمون متفجرات أو أسلحة آلية أو كلاهما</w:t>
      </w:r>
    </w:p>
    <w:p w:rsidR="00100718" w:rsidRDefault="00100718" w:rsidP="00100718">
      <w:r>
        <w:t xml:space="preserve">  • </w:t>
      </w:r>
      <w:r>
        <w:rPr>
          <w:rFonts w:cs="Arial"/>
          <w:rtl/>
        </w:rPr>
        <w:t>يغامرون بالقبض أو الإصابة أو الموت</w:t>
      </w:r>
    </w:p>
    <w:p w:rsidR="00100718" w:rsidRDefault="00100718" w:rsidP="00100718">
      <w:r>
        <w:t xml:space="preserve">  • </w:t>
      </w:r>
      <w:r>
        <w:rPr>
          <w:rFonts w:cs="Arial"/>
          <w:rtl/>
        </w:rPr>
        <w:t>يستهدفون البنية التحتية الحيوية</w:t>
      </w:r>
    </w:p>
    <w:p w:rsidR="00100718" w:rsidRDefault="00100718" w:rsidP="00100718">
      <w:r>
        <w:rPr>
          <w:rFonts w:cs="Arial"/>
          <w:rtl/>
        </w:rPr>
        <w:t>وصف رسومي: صورة مظللة لمشتبه إرهابي</w:t>
      </w:r>
    </w:p>
    <w:p w:rsidR="00100718" w:rsidRDefault="00100718" w:rsidP="00100718"/>
    <w:p w:rsidR="00100718" w:rsidRDefault="00100718" w:rsidP="00100718">
      <w:proofErr w:type="gramStart"/>
      <w:r>
        <w:t xml:space="preserve">- </w:t>
      </w:r>
      <w:r>
        <w:rPr>
          <w:rFonts w:cs="Arial"/>
          <w:rtl/>
        </w:rPr>
        <w:t>اشرح خصائص الإرهابيين وقدم أمثلة على هجمات ضد البنية التحتية مثل هجوم القناصة على محطة كهرباء في شمال كاليفورنيا وتعطيل محولات تغذي وادي السيليكون، واقتحام ناشطي غرينبيس لموقع نووي في فرنسا، وهجوم على أنبوب نفط أدى إلى حرائق وإنتاج أقل</w:t>
      </w:r>
      <w:r>
        <w:t>.</w:t>
      </w:r>
      <w:proofErr w:type="gramEnd"/>
    </w:p>
    <w:p w:rsidR="00100718" w:rsidRDefault="00100718" w:rsidP="00100718"/>
    <w:p w:rsidR="00100718" w:rsidRDefault="00100718" w:rsidP="00100718">
      <w:r>
        <w:rPr>
          <w:rFonts w:cs="Arial"/>
          <w:rtl/>
        </w:rPr>
        <w:t>الشريحة 17: المجرمون</w:t>
      </w:r>
    </w:p>
    <w:p w:rsidR="00100718" w:rsidRDefault="00100718" w:rsidP="00100718">
      <w:r>
        <w:t xml:space="preserve">- </w:t>
      </w:r>
      <w:r>
        <w:rPr>
          <w:rFonts w:cs="Arial"/>
          <w:rtl/>
        </w:rPr>
        <w:t>غالبًا ما يدفعهم كسب مالي</w:t>
      </w:r>
    </w:p>
    <w:p w:rsidR="00100718" w:rsidRDefault="00100718" w:rsidP="00100718">
      <w:r>
        <w:t xml:space="preserve">- </w:t>
      </w:r>
      <w:r>
        <w:rPr>
          <w:rFonts w:cs="Arial"/>
          <w:rtl/>
        </w:rPr>
        <w:t>يبنون شبكات مالية لتمويل نشاط إرهابي</w:t>
      </w:r>
    </w:p>
    <w:p w:rsidR="00100718" w:rsidRDefault="00100718" w:rsidP="00100718">
      <w:r>
        <w:t xml:space="preserve">- </w:t>
      </w:r>
      <w:r>
        <w:rPr>
          <w:rFonts w:cs="Arial"/>
          <w:rtl/>
        </w:rPr>
        <w:t>يسعون لتجنب القبض أو الكشف</w:t>
      </w:r>
    </w:p>
    <w:p w:rsidR="00100718" w:rsidRDefault="00100718" w:rsidP="00100718">
      <w:r>
        <w:rPr>
          <w:rFonts w:cs="Arial"/>
          <w:rtl/>
        </w:rPr>
        <w:t>وصف رسومي: شخص بالأصفاد</w:t>
      </w:r>
    </w:p>
    <w:p w:rsidR="00100718" w:rsidRDefault="00100718" w:rsidP="00100718"/>
    <w:p w:rsidR="00100718" w:rsidRDefault="00100718" w:rsidP="00100718">
      <w:proofErr w:type="gramStart"/>
      <w:r>
        <w:t xml:space="preserve">- </w:t>
      </w:r>
      <w:r>
        <w:rPr>
          <w:rFonts w:cs="Arial"/>
          <w:rtl/>
        </w:rPr>
        <w:t>اشرح أن المجرمين قد يكونون داخليين أو خارجيين وأن دوافعهم المالية قد تُسهِم في تمويل الإرهاب أو تُستغل من قبل تنظيمات إرهابية</w:t>
      </w:r>
      <w:r>
        <w:t>.</w:t>
      </w:r>
      <w:proofErr w:type="gramEnd"/>
    </w:p>
    <w:p w:rsidR="00100718" w:rsidRDefault="00100718" w:rsidP="00100718">
      <w:proofErr w:type="gramStart"/>
      <w:r>
        <w:t xml:space="preserve">- </w:t>
      </w:r>
      <w:r>
        <w:rPr>
          <w:rFonts w:cs="Arial"/>
          <w:rtl/>
        </w:rPr>
        <w:t>اعرض مثالًا على سرقة معدات اتصالات بمساعدة داخلية لتحصيل مكاسب مالية</w:t>
      </w:r>
      <w:r>
        <w:t>.</w:t>
      </w:r>
      <w:proofErr w:type="gramEnd"/>
    </w:p>
    <w:p w:rsidR="00100718" w:rsidRDefault="00100718" w:rsidP="00100718"/>
    <w:p w:rsidR="00100718" w:rsidRDefault="00100718" w:rsidP="00100718">
      <w:r>
        <w:rPr>
          <w:rFonts w:cs="Arial"/>
          <w:rtl/>
        </w:rPr>
        <w:t>الشريحة 18-19: الموظفون السخطون (1 و2</w:t>
      </w:r>
      <w:r>
        <w:t>)</w:t>
      </w:r>
    </w:p>
    <w:p w:rsidR="00100718" w:rsidRDefault="00100718" w:rsidP="00100718">
      <w:r>
        <w:t xml:space="preserve">- </w:t>
      </w:r>
      <w:r>
        <w:rPr>
          <w:rFonts w:cs="Arial"/>
          <w:rtl/>
        </w:rPr>
        <w:t>أسباب السخط: معاملة ظالمة، خلافات مع زملاء</w:t>
      </w:r>
    </w:p>
    <w:p w:rsidR="00100718" w:rsidRDefault="00100718" w:rsidP="00100718">
      <w:r>
        <w:t xml:space="preserve">- </w:t>
      </w:r>
      <w:r>
        <w:rPr>
          <w:rFonts w:cs="Arial"/>
          <w:rtl/>
        </w:rPr>
        <w:t>قد يعطلون الروتين بسلوك عدواني أو سرقة أو تخريب أو استخدام القوة</w:t>
      </w:r>
    </w:p>
    <w:p w:rsidR="00100718" w:rsidRDefault="00100718" w:rsidP="00100718">
      <w:r>
        <w:t xml:space="preserve">- </w:t>
      </w:r>
      <w:r>
        <w:rPr>
          <w:rFonts w:cs="Arial"/>
          <w:rtl/>
        </w:rPr>
        <w:t>قد يستخدمون الخوف والترهيب</w:t>
      </w:r>
    </w:p>
    <w:p w:rsidR="00100718" w:rsidRDefault="00100718" w:rsidP="00100718">
      <w:r>
        <w:t xml:space="preserve">- </w:t>
      </w:r>
      <w:r>
        <w:rPr>
          <w:rFonts w:cs="Arial"/>
          <w:rtl/>
        </w:rPr>
        <w:t>قد يكونون داخلين أو خارجين لديهم معلومات داخلية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سلوك الموظفين السخطين وكيف قد يستخدمون معرفتهم وتأثيرهم لإلحاق ضرر بالمؤسسة أو الابتزاز أو التخريب</w:t>
      </w:r>
      <w:r>
        <w:t>.</w:t>
      </w:r>
      <w:proofErr w:type="gramEnd"/>
    </w:p>
    <w:p w:rsidR="00100718" w:rsidRDefault="00100718" w:rsidP="00100718"/>
    <w:p w:rsidR="00100718" w:rsidRDefault="00100718" w:rsidP="00100718">
      <w:r>
        <w:rPr>
          <w:rFonts w:cs="Arial"/>
          <w:rtl/>
        </w:rPr>
        <w:t>الشريحة 20: الناشطون</w:t>
      </w:r>
    </w:p>
    <w:p w:rsidR="00100718" w:rsidRDefault="00100718" w:rsidP="00100718">
      <w:r>
        <w:t xml:space="preserve">- </w:t>
      </w:r>
      <w:r>
        <w:rPr>
          <w:rFonts w:cs="Arial"/>
          <w:rtl/>
        </w:rPr>
        <w:t>يعارضون برامج بيئية أو سياسية أو اقتصادية</w:t>
      </w:r>
    </w:p>
    <w:p w:rsidR="00100718" w:rsidRDefault="00100718" w:rsidP="00100718">
      <w:r>
        <w:t xml:space="preserve">- </w:t>
      </w:r>
      <w:r>
        <w:rPr>
          <w:rFonts w:cs="Arial"/>
          <w:rtl/>
        </w:rPr>
        <w:t>يستخدمون تكتيكات عنيفة أو سلمية</w:t>
      </w:r>
    </w:p>
    <w:p w:rsidR="00100718" w:rsidRDefault="00100718" w:rsidP="00100718">
      <w:r>
        <w:lastRenderedPageBreak/>
        <w:t xml:space="preserve">- </w:t>
      </w:r>
      <w:r>
        <w:rPr>
          <w:rFonts w:cs="Arial"/>
          <w:rtl/>
        </w:rPr>
        <w:t>قد يحاولون اختراق الحواجز</w:t>
      </w:r>
    </w:p>
    <w:p w:rsidR="00100718" w:rsidRDefault="00100718" w:rsidP="00100718">
      <w:r>
        <w:t xml:space="preserve">- </w:t>
      </w:r>
      <w:r>
        <w:rPr>
          <w:rFonts w:cs="Arial"/>
          <w:rtl/>
        </w:rPr>
        <w:t>قد يكونون داخلين أو خارجين</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الناشطين قد يرتكبون أعمالًا عنيفة أو سلمية تؤثر على التشغيل الطبيعي وأنهم قد يحاولون التملص من الحواجز لإيصال رسالتهم</w:t>
      </w:r>
      <w:r>
        <w:t>.</w:t>
      </w:r>
      <w:proofErr w:type="gramEnd"/>
    </w:p>
    <w:p w:rsidR="00100718" w:rsidRDefault="00100718" w:rsidP="00100718"/>
    <w:p w:rsidR="00100718" w:rsidRDefault="00100718" w:rsidP="00100718">
      <w:r>
        <w:rPr>
          <w:rFonts w:cs="Arial"/>
          <w:rtl/>
        </w:rPr>
        <w:t>الشريحة 21-22: الأشخاص المصابون بأمراض نفسية (1 و2</w:t>
      </w:r>
      <w:r>
        <w:t>)</w:t>
      </w:r>
    </w:p>
    <w:p w:rsidR="00100718" w:rsidRDefault="00100718" w:rsidP="00100718">
      <w:r>
        <w:t xml:space="preserve">- </w:t>
      </w:r>
      <w:r>
        <w:rPr>
          <w:rFonts w:cs="Arial"/>
          <w:rtl/>
        </w:rPr>
        <w:t>قد يكون لديهم سجل عنف أو اضطراب نفسي أو صلات إرهابية</w:t>
      </w:r>
    </w:p>
    <w:p w:rsidR="00100718" w:rsidRDefault="00100718" w:rsidP="00100718">
      <w:r>
        <w:t xml:space="preserve">- </w:t>
      </w:r>
      <w:r>
        <w:rPr>
          <w:rFonts w:cs="Arial"/>
          <w:rtl/>
        </w:rPr>
        <w:t>قد يظهرون سلوكًا تحت تأثير المُخدرات أو الكحول</w:t>
      </w:r>
    </w:p>
    <w:p w:rsidR="00100718" w:rsidRDefault="00100718" w:rsidP="00100718">
      <w:r>
        <w:t xml:space="preserve">- </w:t>
      </w:r>
      <w:r>
        <w:rPr>
          <w:rFonts w:cs="Arial"/>
          <w:rtl/>
        </w:rPr>
        <w:t>قد يكون لديهم اضطراب غير مشخص ولا تظهر عليهم علامات خارجية</w:t>
      </w:r>
    </w:p>
    <w:p w:rsidR="00100718" w:rsidRDefault="00100718" w:rsidP="00100718">
      <w:r>
        <w:t xml:space="preserve">- </w:t>
      </w:r>
      <w:r>
        <w:rPr>
          <w:rFonts w:cs="Arial"/>
          <w:rtl/>
        </w:rPr>
        <w:t>قد يكونون داخلين أو خارجين</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هذا النوع من الخصوم قد يكون غير متوقع ولا يظهر تحذيرات واضحة، ومثالًا أن مطلق النار في الحديقة البحرية لم يكن مشخصًا بمرض نفسي قبل الحادث</w:t>
      </w:r>
      <w:r>
        <w:t>.</w:t>
      </w:r>
      <w:proofErr w:type="gramEnd"/>
    </w:p>
    <w:p w:rsidR="00100718" w:rsidRDefault="00100718" w:rsidP="00100718"/>
    <w:p w:rsidR="00100718" w:rsidRDefault="00100718" w:rsidP="00100718">
      <w:r>
        <w:rPr>
          <w:rFonts w:cs="Arial"/>
          <w:rtl/>
        </w:rPr>
        <w:t>الشريحة 23: سؤال نقاش</w:t>
      </w:r>
    </w:p>
    <w:p w:rsidR="00100718" w:rsidRDefault="00100718" w:rsidP="00100718">
      <w:r>
        <w:t xml:space="preserve">- </w:t>
      </w:r>
      <w:r>
        <w:rPr>
          <w:rFonts w:cs="Arial"/>
          <w:rtl/>
        </w:rPr>
        <w:t>ما أمثلة الأضرار لأصول البنية التحتية الحيوية في بلدكم نتيجة إرهابيين أو مجرمين أو موظفين سخطين أو مرضى نفسيين؟</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اطلب من المشاركين مشاركة أمثلة محلية أو توقعاتهم إن لم تكن لديهم خبرة مباشرة</w:t>
      </w:r>
      <w:r>
        <w:t>.</w:t>
      </w:r>
      <w:proofErr w:type="gramEnd"/>
    </w:p>
    <w:p w:rsidR="00100718" w:rsidRDefault="00100718" w:rsidP="00100718"/>
    <w:p w:rsidR="00100718" w:rsidRDefault="00100718" w:rsidP="00100718">
      <w:r>
        <w:rPr>
          <w:rFonts w:cs="Arial"/>
          <w:rtl/>
        </w:rPr>
        <w:t>الشريحة 24: الأفعال المحتملة للخصم (1 من 2</w:t>
      </w:r>
      <w:r>
        <w:t>)</w:t>
      </w:r>
    </w:p>
    <w:p w:rsidR="00100718" w:rsidRDefault="00100718" w:rsidP="00100718">
      <w:r>
        <w:t xml:space="preserve">- </w:t>
      </w:r>
      <w:r>
        <w:rPr>
          <w:rFonts w:cs="Arial"/>
          <w:rtl/>
        </w:rPr>
        <w:t>ضع في اعتبارك أنواع الجرائم والهجمات التي قد يرغب الخصوم في تنفيذها وقادرون عليها</w:t>
      </w:r>
    </w:p>
    <w:p w:rsidR="00100718" w:rsidRDefault="00100718" w:rsidP="00100718">
      <w:r>
        <w:t xml:space="preserve">- </w:t>
      </w:r>
      <w:r>
        <w:rPr>
          <w:rFonts w:cs="Arial"/>
          <w:rtl/>
        </w:rPr>
        <w:t>حدد أي من هذه الأعمال تشكل تهديدًا معقولًا للموقع المحدد</w:t>
      </w:r>
    </w:p>
    <w:p w:rsidR="00100718" w:rsidRDefault="00100718" w:rsidP="00100718">
      <w:r>
        <w:lastRenderedPageBreak/>
        <w:t xml:space="preserve">- </w:t>
      </w:r>
      <w:r>
        <w:rPr>
          <w:rFonts w:cs="Arial"/>
          <w:rtl/>
        </w:rPr>
        <w:t>ادرس الأمثلة والاتجاهات التاريخية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ضرورة التعرف على أي مجموعة خصم محتملة والأفعال التي قد تقوم بها، ودراسة الهجمات السابقة لاستخلاص اتجاهات قابلة للتطبيق</w:t>
      </w:r>
      <w:r>
        <w:t>.</w:t>
      </w:r>
      <w:proofErr w:type="gramEnd"/>
    </w:p>
    <w:p w:rsidR="00100718" w:rsidRDefault="00100718" w:rsidP="00100718"/>
    <w:p w:rsidR="00100718" w:rsidRDefault="00100718" w:rsidP="00100718">
      <w:r>
        <w:rPr>
          <w:rFonts w:cs="Arial"/>
          <w:rtl/>
        </w:rPr>
        <w:t>الشريحة 25: الأفعال المحتملة للخصم (2 من 2</w:t>
      </w:r>
      <w:r>
        <w:t>)</w:t>
      </w:r>
    </w:p>
    <w:p w:rsidR="00100718" w:rsidRDefault="00100718" w:rsidP="00100718">
      <w:r>
        <w:t xml:space="preserve">- </w:t>
      </w:r>
      <w:r>
        <w:rPr>
          <w:rFonts w:cs="Arial"/>
          <w:rtl/>
        </w:rPr>
        <w:t>التخريب</w:t>
      </w:r>
    </w:p>
    <w:p w:rsidR="00100718" w:rsidRDefault="00100718" w:rsidP="00100718">
      <w:r>
        <w:t xml:space="preserve">- </w:t>
      </w:r>
      <w:r>
        <w:rPr>
          <w:rFonts w:cs="Arial"/>
          <w:rtl/>
        </w:rPr>
        <w:t>السرقة</w:t>
      </w:r>
    </w:p>
    <w:p w:rsidR="00100718" w:rsidRDefault="00100718" w:rsidP="00100718">
      <w:r>
        <w:t xml:space="preserve">- </w:t>
      </w:r>
      <w:r>
        <w:rPr>
          <w:rFonts w:cs="Arial"/>
          <w:rtl/>
        </w:rPr>
        <w:t>تحويل المواد</w:t>
      </w:r>
    </w:p>
    <w:p w:rsidR="00100718" w:rsidRDefault="00100718" w:rsidP="00100718">
      <w:r>
        <w:t xml:space="preserve">- </w:t>
      </w:r>
      <w:r>
        <w:rPr>
          <w:rFonts w:cs="Arial"/>
          <w:rtl/>
        </w:rPr>
        <w:t>أعمال عنيفة أخرى ضد الأشخاص</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كل فئة بالتفصيل (التخريب بما في ذلك الحرق والتفجير أو إدخال فيروس في نظام تحكم، السرقة، التحويل غير المشروع للمواد، وأعمال عنف مثل هجوم مسلح أو اختطاف</w:t>
      </w:r>
      <w:r>
        <w:t>).</w:t>
      </w:r>
      <w:proofErr w:type="gramEnd"/>
    </w:p>
    <w:p w:rsidR="00100718" w:rsidRDefault="00100718" w:rsidP="00100718">
      <w:proofErr w:type="gramStart"/>
      <w:r>
        <w:t xml:space="preserve">- </w:t>
      </w:r>
      <w:r>
        <w:rPr>
          <w:rFonts w:cs="Arial"/>
          <w:rtl/>
        </w:rPr>
        <w:t>ذكر نسب تكتيكات الإرهاب حسب دليل التكتيكات والاتجاهات: تفجيرات 55%، هجمات مسلحة 31%، احتجاز رهائن 7%، اغتيال 6%، غير معروف 1</w:t>
      </w:r>
      <w:r>
        <w:t>%.</w:t>
      </w:r>
      <w:proofErr w:type="gramEnd"/>
    </w:p>
    <w:p w:rsidR="00100718" w:rsidRDefault="00100718" w:rsidP="00100718"/>
    <w:p w:rsidR="00100718" w:rsidRDefault="00100718" w:rsidP="00100718">
      <w:r>
        <w:rPr>
          <w:rFonts w:cs="Arial"/>
          <w:rtl/>
        </w:rPr>
        <w:t>الشريحة 26: دوافع الخصم</w:t>
      </w:r>
    </w:p>
    <w:p w:rsidR="00100718" w:rsidRDefault="00100718" w:rsidP="00100718">
      <w:r>
        <w:t xml:space="preserve">- </w:t>
      </w:r>
      <w:r>
        <w:rPr>
          <w:rFonts w:cs="Arial"/>
          <w:rtl/>
        </w:rPr>
        <w:t>سياسية</w:t>
      </w:r>
    </w:p>
    <w:p w:rsidR="00100718" w:rsidRDefault="00100718" w:rsidP="00100718">
      <w:r>
        <w:t xml:space="preserve">- </w:t>
      </w:r>
      <w:r>
        <w:rPr>
          <w:rFonts w:cs="Arial"/>
          <w:rtl/>
        </w:rPr>
        <w:t>فلسفية</w:t>
      </w:r>
    </w:p>
    <w:p w:rsidR="00100718" w:rsidRDefault="00100718" w:rsidP="00100718">
      <w:r>
        <w:t xml:space="preserve">- </w:t>
      </w:r>
      <w:r>
        <w:rPr>
          <w:rFonts w:cs="Arial"/>
          <w:rtl/>
        </w:rPr>
        <w:t>اجتماعية</w:t>
      </w:r>
    </w:p>
    <w:p w:rsidR="00100718" w:rsidRDefault="00100718" w:rsidP="00100718">
      <w:r>
        <w:t xml:space="preserve">- </w:t>
      </w:r>
      <w:r>
        <w:rPr>
          <w:rFonts w:cs="Arial"/>
          <w:rtl/>
        </w:rPr>
        <w:t>اقتصادية</w:t>
      </w:r>
    </w:p>
    <w:p w:rsidR="00100718" w:rsidRDefault="00100718" w:rsidP="00100718">
      <w:r>
        <w:t xml:space="preserve">- </w:t>
      </w:r>
      <w:r>
        <w:rPr>
          <w:rFonts w:cs="Arial"/>
          <w:rtl/>
        </w:rPr>
        <w:t>شخصية</w:t>
      </w:r>
    </w:p>
    <w:p w:rsidR="00100718" w:rsidRDefault="00100718" w:rsidP="00100718">
      <w:r>
        <w:rPr>
          <w:rFonts w:cs="Arial"/>
          <w:rtl/>
        </w:rPr>
        <w:t>وصف رسومي: جهات إنفاذ في تظاهرة</w:t>
      </w:r>
    </w:p>
    <w:p w:rsidR="00100718" w:rsidRDefault="00100718" w:rsidP="00100718"/>
    <w:p w:rsidR="00100718" w:rsidRDefault="00100718" w:rsidP="00100718">
      <w:proofErr w:type="gramStart"/>
      <w:r>
        <w:lastRenderedPageBreak/>
        <w:t xml:space="preserve">- </w:t>
      </w:r>
      <w:r>
        <w:rPr>
          <w:rFonts w:cs="Arial"/>
          <w:rtl/>
        </w:rPr>
        <w:t>اشرح أهمية فهم دوافع الخصم لتصميم تدابير مناسبة؛ مثال: مجموعة تسعى لجذب الانتباه أقل احتمالًا لاستخدام قتل جماعي مقارنة بمجموعة إبادية</w:t>
      </w:r>
      <w:r>
        <w:t>.</w:t>
      </w:r>
      <w:proofErr w:type="gramEnd"/>
    </w:p>
    <w:p w:rsidR="00100718" w:rsidRDefault="00100718" w:rsidP="00100718">
      <w:proofErr w:type="gramStart"/>
      <w:r>
        <w:t xml:space="preserve">- </w:t>
      </w:r>
      <w:r>
        <w:rPr>
          <w:rFonts w:cs="Arial"/>
          <w:rtl/>
        </w:rPr>
        <w:t>اشرح أنواع الدوافع بالتفصيل: سياسية، فلسفية، اجتماعية، اقتصادية، وشخصية</w:t>
      </w:r>
      <w:r>
        <w:t>.</w:t>
      </w:r>
      <w:proofErr w:type="gramEnd"/>
    </w:p>
    <w:p w:rsidR="00100718" w:rsidRDefault="00100718" w:rsidP="00100718"/>
    <w:p w:rsidR="00100718" w:rsidRDefault="00100718" w:rsidP="00100718">
      <w:r>
        <w:rPr>
          <w:rFonts w:cs="Arial"/>
          <w:rtl/>
        </w:rPr>
        <w:t>الشريحة 27-28: تكتيكات الإرهابيين (1 و2</w:t>
      </w:r>
      <w:r>
        <w:t>)</w:t>
      </w:r>
    </w:p>
    <w:p w:rsidR="00100718" w:rsidRDefault="00100718" w:rsidP="00100718">
      <w:r>
        <w:t xml:space="preserve">- </w:t>
      </w:r>
      <w:r>
        <w:rPr>
          <w:rFonts w:cs="Arial"/>
          <w:rtl/>
        </w:rPr>
        <w:t>جزء من التحليل يتضمن فحص تكتيكات كل خصم محتمل، مثل</w:t>
      </w:r>
      <w:r>
        <w:t>:</w:t>
      </w:r>
    </w:p>
    <w:p w:rsidR="00100718" w:rsidRDefault="00100718" w:rsidP="00100718">
      <w:r>
        <w:t xml:space="preserve">  • </w:t>
      </w:r>
      <w:r>
        <w:rPr>
          <w:rFonts w:cs="Arial"/>
          <w:rtl/>
        </w:rPr>
        <w:t>التخفي</w:t>
      </w:r>
      <w:r>
        <w:t xml:space="preserve"> (Stealth)</w:t>
      </w:r>
    </w:p>
    <w:p w:rsidR="00100718" w:rsidRDefault="00100718" w:rsidP="00100718">
      <w:r>
        <w:t xml:space="preserve">  • </w:t>
      </w:r>
      <w:r>
        <w:rPr>
          <w:rFonts w:cs="Arial"/>
          <w:rtl/>
        </w:rPr>
        <w:t>القوة</w:t>
      </w:r>
      <w:r>
        <w:t xml:space="preserve"> (Force)</w:t>
      </w:r>
    </w:p>
    <w:p w:rsidR="00100718" w:rsidRDefault="00100718" w:rsidP="00100718">
      <w:r>
        <w:t xml:space="preserve">  • </w:t>
      </w:r>
      <w:r>
        <w:rPr>
          <w:rFonts w:cs="Arial"/>
          <w:rtl/>
        </w:rPr>
        <w:t>الخداع</w:t>
      </w:r>
      <w:r>
        <w:t xml:space="preserve"> (Deceit)</w:t>
      </w:r>
    </w:p>
    <w:p w:rsidR="00100718" w:rsidRDefault="00100718" w:rsidP="00100718">
      <w:r>
        <w:t xml:space="preserve">- </w:t>
      </w:r>
      <w:r>
        <w:rPr>
          <w:rFonts w:cs="Arial"/>
          <w:rtl/>
        </w:rPr>
        <w:t>يساعد ذلك في تحسين تصميم نظام الحماية المادي</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ضرورة مراعاة تكتيكات الخصم عند وضع الدفاعات وأن هذه التكتيكات قدمت سابقًا في الوحدة 2</w:t>
      </w:r>
      <w:r>
        <w:t>.</w:t>
      </w:r>
      <w:proofErr w:type="gramEnd"/>
    </w:p>
    <w:p w:rsidR="00100718" w:rsidRDefault="00100718" w:rsidP="00100718"/>
    <w:p w:rsidR="00100718" w:rsidRDefault="00100718" w:rsidP="00100718">
      <w:r>
        <w:rPr>
          <w:rFonts w:cs="Arial"/>
          <w:rtl/>
        </w:rPr>
        <w:t>الشريحة 29: قدرات وقيود الخصم</w:t>
      </w:r>
    </w:p>
    <w:p w:rsidR="00100718" w:rsidRDefault="00100718" w:rsidP="00100718">
      <w:r>
        <w:t xml:space="preserve">- </w:t>
      </w:r>
      <w:r>
        <w:rPr>
          <w:rFonts w:cs="Arial"/>
          <w:rtl/>
        </w:rPr>
        <w:t>تحديد متطلبات أداء النظام</w:t>
      </w:r>
    </w:p>
    <w:p w:rsidR="00100718" w:rsidRDefault="00100718" w:rsidP="00100718">
      <w:r>
        <w:t xml:space="preserve">- </w:t>
      </w:r>
      <w:r>
        <w:rPr>
          <w:rFonts w:cs="Arial"/>
          <w:rtl/>
        </w:rPr>
        <w:t>تعريف التهديد بشكل أوضح</w:t>
      </w:r>
    </w:p>
    <w:p w:rsidR="00100718" w:rsidRDefault="00100718" w:rsidP="00100718">
      <w:r>
        <w:t xml:space="preserve">- </w:t>
      </w:r>
      <w:r>
        <w:rPr>
          <w:rFonts w:cs="Arial"/>
          <w:rtl/>
        </w:rPr>
        <w:t>اعتبارات محددة مثل</w:t>
      </w:r>
      <w:r>
        <w:t>:</w:t>
      </w:r>
    </w:p>
    <w:p w:rsidR="00100718" w:rsidRDefault="00100718" w:rsidP="00100718">
      <w:r>
        <w:t xml:space="preserve">  • </w:t>
      </w:r>
      <w:r>
        <w:rPr>
          <w:rFonts w:cs="Arial"/>
          <w:rtl/>
        </w:rPr>
        <w:t>الأفراد</w:t>
      </w:r>
    </w:p>
    <w:p w:rsidR="00100718" w:rsidRDefault="00100718" w:rsidP="00100718">
      <w:r>
        <w:t xml:space="preserve">  • </w:t>
      </w:r>
      <w:r>
        <w:rPr>
          <w:rFonts w:cs="Arial"/>
          <w:rtl/>
        </w:rPr>
        <w:t>المعرفة والمهارات والخبرة</w:t>
      </w:r>
    </w:p>
    <w:p w:rsidR="00100718" w:rsidRDefault="00100718" w:rsidP="00100718">
      <w:r>
        <w:t xml:space="preserve">  • </w:t>
      </w:r>
      <w:r>
        <w:rPr>
          <w:rFonts w:cs="Arial"/>
          <w:rtl/>
        </w:rPr>
        <w:t>أنواع وكميات الأسلحة</w:t>
      </w:r>
    </w:p>
    <w:p w:rsidR="00100718" w:rsidRDefault="00100718" w:rsidP="00100718">
      <w:r>
        <w:t xml:space="preserve">  • </w:t>
      </w:r>
      <w:r>
        <w:rPr>
          <w:rFonts w:cs="Arial"/>
          <w:rtl/>
        </w:rPr>
        <w:t>الأدوات والمعدات</w:t>
      </w:r>
    </w:p>
    <w:p w:rsidR="00100718" w:rsidRDefault="00100718" w:rsidP="00100718">
      <w:r>
        <w:t xml:space="preserve">  • </w:t>
      </w:r>
      <w:r>
        <w:rPr>
          <w:rFonts w:cs="Arial"/>
          <w:rtl/>
        </w:rPr>
        <w:t>وسائل النقل</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فحص قدرات وقيود الخصم يساعد على تحديد متطلبات الحماية الماديّة ويُمكّن من تقييم واقعي للتهديد</w:t>
      </w:r>
      <w:r>
        <w:t>.</w:t>
      </w:r>
      <w:proofErr w:type="gramEnd"/>
    </w:p>
    <w:p w:rsidR="00100718" w:rsidRDefault="00100718" w:rsidP="00100718">
      <w:proofErr w:type="gramStart"/>
      <w:r>
        <w:lastRenderedPageBreak/>
        <w:t xml:space="preserve">- </w:t>
      </w:r>
      <w:r>
        <w:rPr>
          <w:rFonts w:cs="Arial"/>
          <w:rtl/>
        </w:rPr>
        <w:t>قدم أمثلة على القيود (مثل صعوبة الحصول على متفجرات بسبب رقابة حدودية) والتي تؤثر على نوع الهجوم الممكن</w:t>
      </w:r>
      <w:r>
        <w:t>.</w:t>
      </w:r>
      <w:proofErr w:type="gramEnd"/>
    </w:p>
    <w:p w:rsidR="00100718" w:rsidRDefault="00100718" w:rsidP="00100718">
      <w:r>
        <w:t xml:space="preserve">- </w:t>
      </w:r>
      <w:r>
        <w:rPr>
          <w:rFonts w:cs="Arial"/>
          <w:rtl/>
        </w:rPr>
        <w:t>حثّ المشاركين على النظر إلى: عدد الأفراد وتصنيفهم (داخلي/خارجي</w:t>
      </w:r>
      <w:proofErr w:type="gramStart"/>
      <w:r>
        <w:rPr>
          <w:rFonts w:cs="Arial"/>
          <w:rtl/>
        </w:rPr>
        <w:t>)،</w:t>
      </w:r>
      <w:proofErr w:type="gramEnd"/>
      <w:r>
        <w:rPr>
          <w:rFonts w:cs="Arial"/>
          <w:rtl/>
        </w:rPr>
        <w:t xml:space="preserve"> المعرفة الفنية والتدريب، أنواع الأسلحة المتوفرة، الأدوات اللازمة، ووسائل النقل المتاحة (مركبات خاصة، طائرات، قوارب، دراجات</w:t>
      </w:r>
      <w:r>
        <w:t>).</w:t>
      </w:r>
    </w:p>
    <w:p w:rsidR="00100718" w:rsidRDefault="00100718" w:rsidP="00100718"/>
    <w:p w:rsidR="00100718" w:rsidRDefault="00100718" w:rsidP="00100718">
      <w:r>
        <w:rPr>
          <w:rFonts w:cs="Arial"/>
          <w:rtl/>
        </w:rPr>
        <w:t>الشريحة 30: لحظة</w:t>
      </w:r>
      <w:r>
        <w:t xml:space="preserve"> </w:t>
      </w:r>
      <w:proofErr w:type="spellStart"/>
      <w:r>
        <w:t>TeachBack</w:t>
      </w:r>
      <w:proofErr w:type="spellEnd"/>
    </w:p>
    <w:p w:rsidR="00100718" w:rsidRDefault="00100718" w:rsidP="00100718">
      <w:r>
        <w:t xml:space="preserve">- </w:t>
      </w:r>
      <w:r>
        <w:rPr>
          <w:rFonts w:cs="Arial"/>
          <w:rtl/>
        </w:rPr>
        <w:t>لماذا من المهم تحليل التهديد؟</w:t>
      </w:r>
    </w:p>
    <w:p w:rsidR="00100718" w:rsidRDefault="00100718" w:rsidP="00100718">
      <w:r>
        <w:t xml:space="preserve">- </w:t>
      </w:r>
      <w:r>
        <w:rPr>
          <w:rFonts w:cs="Arial"/>
          <w:rtl/>
        </w:rPr>
        <w:t>ما أنواع تهديدات الخصم المختلفة؟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اطلب من المشاركين إعادة شرح النقاط الأساسية: جمع بيانات التهديد، تحديد مصادر البيانات، إعداد عبارة تحليل التهديد، وتحديد متطلبات نظام الحماية؛ وأن أنواع الخصوم تشمل الداخلين والخارجين وتحالفهما وإرهابيين ومجرمين وموظفين سخطين وناشطين وأشخاصًا مرضى نفسيًا</w:t>
      </w:r>
      <w:r>
        <w:t>.</w:t>
      </w:r>
      <w:proofErr w:type="gramEnd"/>
    </w:p>
    <w:p w:rsidR="00100718" w:rsidRDefault="00100718" w:rsidP="00100718"/>
    <w:p w:rsidR="00100718" w:rsidRDefault="00100718" w:rsidP="00100718">
      <w:r>
        <w:rPr>
          <w:rFonts w:cs="Arial"/>
          <w:rtl/>
        </w:rPr>
        <w:t>الموضوع: مصادر المعلومات عن التهديد المحتمل — 60 دقيقة</w:t>
      </w:r>
    </w:p>
    <w:p w:rsidR="00100718" w:rsidRDefault="00100718" w:rsidP="00100718">
      <w:r>
        <w:rPr>
          <w:rFonts w:cs="Arial"/>
          <w:rtl/>
        </w:rPr>
        <w:t>هدف تمكيني</w:t>
      </w:r>
      <w:r>
        <w:t>:</w:t>
      </w:r>
    </w:p>
    <w:p w:rsidR="00100718" w:rsidRDefault="00100718" w:rsidP="00100718">
      <w:proofErr w:type="gramStart"/>
      <w:r>
        <w:t xml:space="preserve">- </w:t>
      </w:r>
      <w:r>
        <w:rPr>
          <w:rFonts w:cs="Arial"/>
          <w:rtl/>
        </w:rPr>
        <w:t>وصف مصادر المعلومات المستخدمة في تحليل التهديد</w:t>
      </w:r>
      <w:r>
        <w:t>.</w:t>
      </w:r>
      <w:proofErr w:type="gramEnd"/>
    </w:p>
    <w:p w:rsidR="00100718" w:rsidRDefault="00100718" w:rsidP="00100718"/>
    <w:p w:rsidR="00100718" w:rsidRDefault="00100718" w:rsidP="00100718">
      <w:r>
        <w:rPr>
          <w:rFonts w:cs="Arial"/>
          <w:rtl/>
        </w:rPr>
        <w:t>الشريحة 31: مصادر المعلومات عن التهديدات (1 من 4</w:t>
      </w:r>
      <w:r>
        <w:t>)</w:t>
      </w:r>
    </w:p>
    <w:p w:rsidR="00100718" w:rsidRDefault="00100718" w:rsidP="00100718">
      <w:r>
        <w:t xml:space="preserve">- </w:t>
      </w:r>
      <w:r>
        <w:rPr>
          <w:rFonts w:cs="Arial"/>
          <w:rtl/>
        </w:rPr>
        <w:t>معلومات التهديد تساعد في تحديد</w:t>
      </w:r>
      <w:r>
        <w:t>:</w:t>
      </w:r>
    </w:p>
    <w:p w:rsidR="00100718" w:rsidRDefault="00100718" w:rsidP="00100718">
      <w:r>
        <w:t xml:space="preserve">  • </w:t>
      </w:r>
      <w:r>
        <w:rPr>
          <w:rFonts w:cs="Arial"/>
          <w:rtl/>
        </w:rPr>
        <w:t>الأصل المستهدف من البنية التحتية الحيوية</w:t>
      </w:r>
    </w:p>
    <w:p w:rsidR="00100718" w:rsidRDefault="00100718" w:rsidP="00100718">
      <w:r>
        <w:t xml:space="preserve">  • </w:t>
      </w:r>
      <w:r>
        <w:rPr>
          <w:rFonts w:cs="Arial"/>
          <w:rtl/>
        </w:rPr>
        <w:t>هدف الخصم</w:t>
      </w:r>
    </w:p>
    <w:p w:rsidR="00100718" w:rsidRDefault="00100718" w:rsidP="00100718">
      <w:r>
        <w:rPr>
          <w:rFonts w:cs="Arial"/>
          <w:rtl/>
        </w:rPr>
        <w:t>وصف رسومي: قوات أمن خارج مبانٍ</w:t>
      </w:r>
    </w:p>
    <w:p w:rsidR="00100718" w:rsidRDefault="00100718" w:rsidP="00100718"/>
    <w:p w:rsidR="00100718" w:rsidRDefault="00100718" w:rsidP="00100718">
      <w:proofErr w:type="gramStart"/>
      <w:r>
        <w:t xml:space="preserve">- </w:t>
      </w:r>
      <w:r>
        <w:rPr>
          <w:rFonts w:cs="Arial"/>
          <w:rtl/>
        </w:rPr>
        <w:t>اشرح أن معلومات التهديد توضح ما هو الأصل المستهدف وما هي أهداف الخصم (سرقة، تخريب، تجسس، إلخ</w:t>
      </w:r>
      <w:r>
        <w:t>).</w:t>
      </w:r>
      <w:proofErr w:type="gramEnd"/>
    </w:p>
    <w:p w:rsidR="00100718" w:rsidRDefault="00100718" w:rsidP="00100718"/>
    <w:p w:rsidR="00100718" w:rsidRDefault="00100718" w:rsidP="00100718">
      <w:r>
        <w:rPr>
          <w:rFonts w:cs="Arial"/>
          <w:rtl/>
        </w:rPr>
        <w:t>الشريحة 32: مصادر المعلومات عن التهديدات (2 من 4</w:t>
      </w:r>
      <w:r>
        <w:t>)</w:t>
      </w:r>
    </w:p>
    <w:p w:rsidR="00100718" w:rsidRDefault="00100718" w:rsidP="00100718">
      <w:r>
        <w:t xml:space="preserve">- </w:t>
      </w:r>
      <w:r>
        <w:rPr>
          <w:rFonts w:cs="Arial"/>
          <w:rtl/>
        </w:rPr>
        <w:t>التواصل مع منظمات يمكنها تزويد معلومات</w:t>
      </w:r>
    </w:p>
    <w:p w:rsidR="00100718" w:rsidRDefault="00100718" w:rsidP="00100718">
      <w:r>
        <w:lastRenderedPageBreak/>
        <w:t xml:space="preserve">- </w:t>
      </w:r>
      <w:r>
        <w:rPr>
          <w:rFonts w:cs="Arial"/>
          <w:rtl/>
        </w:rPr>
        <w:t>مصادر معلومات التهديد تشمل</w:t>
      </w:r>
      <w:r>
        <w:t>:</w:t>
      </w:r>
    </w:p>
    <w:p w:rsidR="00100718" w:rsidRDefault="00100718" w:rsidP="00100718">
      <w:r>
        <w:t xml:space="preserve">  • </w:t>
      </w:r>
      <w:r>
        <w:rPr>
          <w:rFonts w:cs="Arial"/>
          <w:rtl/>
        </w:rPr>
        <w:t>تقارير إنفاذ القانون</w:t>
      </w:r>
    </w:p>
    <w:p w:rsidR="00100718" w:rsidRDefault="00100718" w:rsidP="00100718">
      <w:r>
        <w:t xml:space="preserve">  • </w:t>
      </w:r>
      <w:r>
        <w:rPr>
          <w:rFonts w:cs="Arial"/>
          <w:rtl/>
        </w:rPr>
        <w:t>تقارير الاستخبارات المحلية</w:t>
      </w:r>
    </w:p>
    <w:p w:rsidR="00100718" w:rsidRDefault="00100718" w:rsidP="00100718">
      <w:r>
        <w:t xml:space="preserve">  • </w:t>
      </w:r>
      <w:r>
        <w:rPr>
          <w:rFonts w:cs="Arial"/>
          <w:rtl/>
        </w:rPr>
        <w:t>تقارير بيانات التهديد الوطنية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ضرورة الاتصال بالجهات المسؤولة عن جمع بيانات التهديد ومراجعة الوثائق المتاحة، مثل تقارير وكالات إنفاذ القانون، وكالات الاستخبارات المحلية، قواعد بيانات وطنية وخاصة، وقواعد بيانات عسكرية وأمنية</w:t>
      </w:r>
      <w:r>
        <w:t>.</w:t>
      </w:r>
      <w:proofErr w:type="gramEnd"/>
    </w:p>
    <w:p w:rsidR="00100718" w:rsidRDefault="00100718" w:rsidP="00100718"/>
    <w:p w:rsidR="00100718" w:rsidRDefault="00100718" w:rsidP="00100718">
      <w:r>
        <w:rPr>
          <w:rFonts w:cs="Arial"/>
          <w:rtl/>
        </w:rPr>
        <w:t>الشريحة 33: مصادر المعلومات عن التهديدات (3 من 4</w:t>
      </w:r>
      <w:r>
        <w:t>)</w:t>
      </w:r>
    </w:p>
    <w:p w:rsidR="00100718" w:rsidRDefault="00100718" w:rsidP="00100718">
      <w:r>
        <w:t xml:space="preserve">- </w:t>
      </w:r>
      <w:r>
        <w:rPr>
          <w:rFonts w:cs="Arial"/>
          <w:rtl/>
        </w:rPr>
        <w:t>قواعد بيانات عسكرية وإنفاذ القانون</w:t>
      </w:r>
    </w:p>
    <w:p w:rsidR="00100718" w:rsidRDefault="00100718" w:rsidP="00100718">
      <w:r>
        <w:t xml:space="preserve">- </w:t>
      </w:r>
      <w:r>
        <w:rPr>
          <w:rFonts w:cs="Arial"/>
          <w:rtl/>
        </w:rPr>
        <w:t>وكالات استخبارات دولية</w:t>
      </w:r>
    </w:p>
    <w:p w:rsidR="00100718" w:rsidRDefault="00100718" w:rsidP="00100718">
      <w:r>
        <w:t xml:space="preserve">- </w:t>
      </w:r>
      <w:r>
        <w:rPr>
          <w:rFonts w:cs="Arial"/>
          <w:rtl/>
        </w:rPr>
        <w:t>تقارير الحوادث في الموقع</w:t>
      </w:r>
    </w:p>
    <w:p w:rsidR="00100718" w:rsidRDefault="00100718" w:rsidP="00100718">
      <w:r>
        <w:t xml:space="preserve">- </w:t>
      </w:r>
      <w:r>
        <w:rPr>
          <w:rFonts w:cs="Arial"/>
          <w:rtl/>
        </w:rPr>
        <w:t>تقارير الأنشطة الإجرامية أو الإرهابية في المنطقة</w:t>
      </w:r>
    </w:p>
    <w:p w:rsidR="00100718" w:rsidRDefault="00100718" w:rsidP="00100718">
      <w:r>
        <w:rPr>
          <w:rFonts w:cs="Arial"/>
          <w:rtl/>
        </w:rPr>
        <w:t>وصف رسومي: لا يوجد</w:t>
      </w:r>
    </w:p>
    <w:p w:rsidR="00100718" w:rsidRDefault="00100718" w:rsidP="00100718"/>
    <w:p w:rsidR="00100718" w:rsidRDefault="00100718" w:rsidP="00100718">
      <w:r>
        <w:rPr>
          <w:rFonts w:cs="Arial"/>
          <w:rtl/>
        </w:rPr>
        <w:t>الشريحة 34: مصادر المعلومات عن التهديدات (4 من 4</w:t>
      </w:r>
      <w:r>
        <w:t>)</w:t>
      </w:r>
    </w:p>
    <w:p w:rsidR="00100718" w:rsidRDefault="00100718" w:rsidP="00100718">
      <w:r>
        <w:t xml:space="preserve">- </w:t>
      </w:r>
      <w:r>
        <w:rPr>
          <w:rFonts w:cs="Arial"/>
          <w:rtl/>
        </w:rPr>
        <w:t>قوائم الاتصال لأنشطة إنفاذ القانون</w:t>
      </w:r>
    </w:p>
    <w:p w:rsidR="00100718" w:rsidRDefault="00100718" w:rsidP="00100718">
      <w:r>
        <w:t xml:space="preserve">- </w:t>
      </w:r>
      <w:r>
        <w:rPr>
          <w:rFonts w:cs="Arial"/>
          <w:rtl/>
        </w:rPr>
        <w:t>عدد وأنواع الموظفين في المنشأة</w:t>
      </w:r>
    </w:p>
    <w:p w:rsidR="00100718" w:rsidRDefault="00100718" w:rsidP="00100718">
      <w:r>
        <w:t xml:space="preserve">- </w:t>
      </w:r>
      <w:r>
        <w:rPr>
          <w:rFonts w:cs="Arial"/>
          <w:rtl/>
        </w:rPr>
        <w:t>أية معلومات تهديد متاحة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أن المشاركين ينبغي عليهم مراجعة تقارير الحوادث في الموقع، تقارير الجرائم والإرهاب المحلية، قوائم اتصال الجهات الأمنية، أعداد الموظفين وأنواع المناصب، النسب بين الموظفين والمتعاقدين والزوار والبائعين، وأي مشاكل تاريخية (عنف منزلي، نزاعات عمالية، تقليص وظائف</w:t>
      </w:r>
      <w:r>
        <w:t>).</w:t>
      </w:r>
      <w:proofErr w:type="gramEnd"/>
    </w:p>
    <w:p w:rsidR="00100718" w:rsidRDefault="00100718" w:rsidP="00100718">
      <w:r>
        <w:t xml:space="preserve">- </w:t>
      </w:r>
      <w:r>
        <w:rPr>
          <w:rFonts w:cs="Arial"/>
          <w:rtl/>
        </w:rPr>
        <w:t>أشر إلى المصادر العامة مثل الإنترنت ووسائل الإعلام ومواقع حكومية (مثال: وزارة الخارجية الأمريكية، ووزارة الأمن الداخلي الأمريكية) كمصادر معلومات تهديد</w:t>
      </w:r>
      <w:r>
        <w:t>.</w:t>
      </w:r>
    </w:p>
    <w:p w:rsidR="00100718" w:rsidRDefault="00100718" w:rsidP="00100718"/>
    <w:p w:rsidR="00100718" w:rsidRDefault="00100718" w:rsidP="00100718">
      <w:r>
        <w:rPr>
          <w:rFonts w:cs="Arial"/>
          <w:rtl/>
        </w:rPr>
        <w:t>الشريحة 35: أسئلة نقاش</w:t>
      </w:r>
    </w:p>
    <w:p w:rsidR="00100718" w:rsidRDefault="00100718" w:rsidP="00100718">
      <w:r>
        <w:t xml:space="preserve">- </w:t>
      </w:r>
      <w:r>
        <w:rPr>
          <w:rFonts w:cs="Arial"/>
          <w:rtl/>
        </w:rPr>
        <w:t>ما اقتراحاتكم لمصادر معلومات عن التهديد في بلدكم؟</w:t>
      </w:r>
    </w:p>
    <w:p w:rsidR="00100718" w:rsidRDefault="00100718" w:rsidP="00100718">
      <w:r>
        <w:t xml:space="preserve">- </w:t>
      </w:r>
      <w:r>
        <w:rPr>
          <w:rFonts w:cs="Arial"/>
          <w:rtl/>
        </w:rPr>
        <w:t>ما أنواع المصادر الإحصائية عن الأنشطة الإرهابية لدى حكومتكم؟</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افتح المناقشة ليشارك الحاضرون مصادرهم المحلية والإقليمية</w:t>
      </w:r>
      <w:r>
        <w:t>.</w:t>
      </w:r>
      <w:proofErr w:type="gramEnd"/>
    </w:p>
    <w:p w:rsidR="00100718" w:rsidRDefault="00100718" w:rsidP="00100718"/>
    <w:p w:rsidR="00100718" w:rsidRDefault="00100718" w:rsidP="00100718">
      <w:r>
        <w:rPr>
          <w:rFonts w:cs="Arial"/>
          <w:rtl/>
        </w:rPr>
        <w:t>الشريحة 36: تنظيم معلومات التهديد</w:t>
      </w:r>
    </w:p>
    <w:p w:rsidR="00100718" w:rsidRDefault="00100718" w:rsidP="00100718">
      <w:r>
        <w:t xml:space="preserve">- </w:t>
      </w:r>
      <w:r>
        <w:rPr>
          <w:rFonts w:cs="Arial"/>
          <w:rtl/>
        </w:rPr>
        <w:t>تنسيق المعلومات لتسهيل صنع القرار</w:t>
      </w:r>
      <w:r>
        <w:t>:</w:t>
      </w:r>
    </w:p>
    <w:p w:rsidR="00100718" w:rsidRDefault="00100718" w:rsidP="00100718">
      <w:r>
        <w:t xml:space="preserve">  • </w:t>
      </w:r>
      <w:r>
        <w:rPr>
          <w:rFonts w:cs="Arial"/>
          <w:rtl/>
        </w:rPr>
        <w:t>أي التهديدات تُدرج في طيف التهديد؟</w:t>
      </w:r>
    </w:p>
    <w:p w:rsidR="00100718" w:rsidRDefault="00100718" w:rsidP="00100718">
      <w:r>
        <w:t xml:space="preserve">  • </w:t>
      </w:r>
      <w:r>
        <w:rPr>
          <w:rFonts w:cs="Arial"/>
          <w:rtl/>
        </w:rPr>
        <w:t>ما فعالية نظام الحماية المادي الحالي؟</w:t>
      </w:r>
    </w:p>
    <w:p w:rsidR="00100718" w:rsidRDefault="00100718" w:rsidP="00100718">
      <w:r>
        <w:t xml:space="preserve">- </w:t>
      </w:r>
      <w:r>
        <w:rPr>
          <w:rFonts w:cs="Arial"/>
          <w:rtl/>
        </w:rPr>
        <w:t>يشمل خصوم الداخل والخارج في عبارة تحليل التهديد</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ذكّر بتعريف طيف التهديد واشرح أهمية تنظيم المعلومات تحليليًا لتحديد التهديدات التي يجب إدراجها وتقييم فعالية الإجراء الحالي</w:t>
      </w:r>
      <w:r>
        <w:t>.</w:t>
      </w:r>
      <w:proofErr w:type="gramEnd"/>
    </w:p>
    <w:p w:rsidR="00100718" w:rsidRDefault="00100718" w:rsidP="00100718"/>
    <w:p w:rsidR="00100718" w:rsidRDefault="00100718" w:rsidP="00100718">
      <w:r>
        <w:rPr>
          <w:rFonts w:cs="Arial"/>
          <w:rtl/>
        </w:rPr>
        <w:t>الشريحة 37-38: الحواجز أمام التفكير التحليلي (1 و2) (كتيب العمل 10.1</w:t>
      </w:r>
      <w:r>
        <w:t>)</w:t>
      </w:r>
    </w:p>
    <w:p w:rsidR="00100718" w:rsidRDefault="00100718" w:rsidP="00100718">
      <w:r>
        <w:t xml:space="preserve">- </w:t>
      </w:r>
      <w:r>
        <w:rPr>
          <w:rFonts w:cs="Arial"/>
          <w:rtl/>
        </w:rPr>
        <w:t>الوعي بالحواجز الشائعة يساعد على</w:t>
      </w:r>
      <w:r>
        <w:t>:</w:t>
      </w:r>
    </w:p>
    <w:p w:rsidR="00100718" w:rsidRDefault="00100718" w:rsidP="00100718">
      <w:r>
        <w:t xml:space="preserve">  • </w:t>
      </w:r>
      <w:r>
        <w:rPr>
          <w:rFonts w:cs="Arial"/>
          <w:rtl/>
        </w:rPr>
        <w:t>تجنب الأخطاء الحرجة التي قد تؤثر سلبًا على حماية البنية التحتية الحيوية</w:t>
      </w:r>
    </w:p>
    <w:p w:rsidR="00100718" w:rsidRDefault="00100718" w:rsidP="00100718">
      <w:r>
        <w:t xml:space="preserve">  • </w:t>
      </w:r>
      <w:r>
        <w:rPr>
          <w:rFonts w:cs="Arial"/>
          <w:rtl/>
        </w:rPr>
        <w:t>تيسير عملية التفكير التحليلي ذات الصلة بنظام الحماية المادي</w:t>
      </w:r>
    </w:p>
    <w:p w:rsidR="00100718" w:rsidRDefault="00100718" w:rsidP="00100718">
      <w:r>
        <w:t xml:space="preserve">- </w:t>
      </w:r>
      <w:r>
        <w:rPr>
          <w:rFonts w:cs="Arial"/>
          <w:rtl/>
        </w:rPr>
        <w:t>ركز على الوقائع وليس الآراء الشخصية</w:t>
      </w:r>
    </w:p>
    <w:p w:rsidR="00100718" w:rsidRDefault="00100718" w:rsidP="00100718">
      <w:r>
        <w:t xml:space="preserve">- </w:t>
      </w:r>
      <w:r>
        <w:rPr>
          <w:rFonts w:cs="Arial"/>
          <w:rtl/>
        </w:rPr>
        <w:t>استخدم عمليات التفكير التحليلي لتجاوز الحواجز</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lastRenderedPageBreak/>
        <w:t xml:space="preserve">- </w:t>
      </w:r>
      <w:r>
        <w:rPr>
          <w:rFonts w:cs="Arial"/>
          <w:rtl/>
        </w:rPr>
        <w:t>وضّح أن المشاركين يجب أن يقرأوا جدول الحواجز في كتيب العمل 10.1 وأن يكونوا واعين لقيود مثل عدم القدرة على التحكم بالمعلومات، الافتراضات والتحيّزات، الخداع، والتعرف على الأنماط الخاطئة</w:t>
      </w:r>
      <w:r>
        <w:t>.</w:t>
      </w:r>
      <w:proofErr w:type="gramEnd"/>
    </w:p>
    <w:p w:rsidR="00100718" w:rsidRDefault="00100718" w:rsidP="00100718"/>
    <w:p w:rsidR="00100718" w:rsidRDefault="00100718" w:rsidP="00100718">
      <w:r>
        <w:rPr>
          <w:rFonts w:cs="Arial"/>
          <w:rtl/>
        </w:rPr>
        <w:t>الشريحة 39: أسئلة نقاش</w:t>
      </w:r>
    </w:p>
    <w:p w:rsidR="00100718" w:rsidRDefault="00100718" w:rsidP="00100718">
      <w:r>
        <w:t xml:space="preserve">- </w:t>
      </w:r>
      <w:r>
        <w:rPr>
          <w:rFonts w:cs="Arial"/>
          <w:rtl/>
        </w:rPr>
        <w:t>في خبراتكم، أي نوع من الحواجز التحليلية واجهتم؟</w:t>
      </w:r>
    </w:p>
    <w:p w:rsidR="00100718" w:rsidRDefault="00100718" w:rsidP="00100718">
      <w:r>
        <w:t xml:space="preserve">- </w:t>
      </w:r>
      <w:r>
        <w:rPr>
          <w:rFonts w:cs="Arial"/>
          <w:rtl/>
        </w:rPr>
        <w:t>ما الإجراءات التي يمكن اتخاذها لتجنب هذه الحواجز؟</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شجّع المشاركين على مناقشة خبراتهم العملية وإجراءات التخفيف</w:t>
      </w:r>
      <w:r>
        <w:t>.</w:t>
      </w:r>
      <w:proofErr w:type="gramEnd"/>
    </w:p>
    <w:p w:rsidR="00100718" w:rsidRDefault="00100718" w:rsidP="00100718"/>
    <w:p w:rsidR="00100718" w:rsidRDefault="00100718" w:rsidP="00100718">
      <w:r>
        <w:rPr>
          <w:rFonts w:cs="Arial"/>
          <w:rtl/>
        </w:rPr>
        <w:t>الشريحة 40: تقنيات التفكير في النتائج البديلة (كتيب العمل 10.1</w:t>
      </w:r>
      <w:r>
        <w:t>)</w:t>
      </w:r>
    </w:p>
    <w:p w:rsidR="00100718" w:rsidRDefault="00100718" w:rsidP="00100718">
      <w:r>
        <w:t xml:space="preserve">- </w:t>
      </w:r>
      <w:r>
        <w:rPr>
          <w:rFonts w:cs="Arial"/>
          <w:rtl/>
        </w:rPr>
        <w:t>تأييد الرأي المعاكس</w:t>
      </w:r>
    </w:p>
    <w:p w:rsidR="00100718" w:rsidRDefault="00100718" w:rsidP="00100718">
      <w:r>
        <w:t xml:space="preserve">- </w:t>
      </w:r>
      <w:r>
        <w:rPr>
          <w:rFonts w:cs="Arial"/>
          <w:rtl/>
        </w:rPr>
        <w:t>تحليل فريق أ مقابل فريق ب</w:t>
      </w:r>
    </w:p>
    <w:p w:rsidR="00100718" w:rsidRDefault="00100718" w:rsidP="00100718">
      <w:r>
        <w:t xml:space="preserve">- </w:t>
      </w:r>
      <w:r>
        <w:rPr>
          <w:rFonts w:cs="Arial"/>
          <w:rtl/>
        </w:rPr>
        <w:t>تحليل فريق آخر</w:t>
      </w:r>
    </w:p>
    <w:p w:rsidR="00100718" w:rsidRDefault="00100718" w:rsidP="00100718">
      <w:r>
        <w:t xml:space="preserve">- </w:t>
      </w:r>
      <w:r>
        <w:rPr>
          <w:rFonts w:cs="Arial"/>
          <w:rtl/>
        </w:rPr>
        <w:t>تحليل "ماذا لو؟</w:t>
      </w:r>
      <w:r>
        <w:t>"</w:t>
      </w:r>
    </w:p>
    <w:p w:rsidR="00100718" w:rsidRDefault="00100718" w:rsidP="00100718">
      <w:r>
        <w:t xml:space="preserve">- </w:t>
      </w:r>
      <w:r>
        <w:rPr>
          <w:rFonts w:cs="Arial"/>
          <w:rtl/>
        </w:rPr>
        <w:t>تحليل العواقب العالية والاحتمال المنخفض</w:t>
      </w:r>
    </w:p>
    <w:p w:rsidR="00100718" w:rsidRDefault="00100718" w:rsidP="00100718">
      <w:r>
        <w:t xml:space="preserve">- </w:t>
      </w:r>
      <w:r>
        <w:rPr>
          <w:rFonts w:cs="Arial"/>
          <w:rtl/>
        </w:rPr>
        <w:t>التفكير من الخارج إلى الداخل</w:t>
      </w:r>
    </w:p>
    <w:p w:rsidR="00100718" w:rsidRDefault="00100718" w:rsidP="00100718">
      <w:r>
        <w:t xml:space="preserve">- </w:t>
      </w:r>
      <w:r>
        <w:rPr>
          <w:rFonts w:cs="Arial"/>
          <w:rtl/>
        </w:rPr>
        <w:t>الألعاب والمحاكاة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تقنيات التفكير البديل المتاحة في الجدول وناقش مزاياها وعيوبها، وشجّع استخدامها عند إعداد تحليل التهديد</w:t>
      </w:r>
      <w:r>
        <w:t>.</w:t>
      </w:r>
      <w:proofErr w:type="gramEnd"/>
    </w:p>
    <w:p w:rsidR="00100718" w:rsidRDefault="00100718" w:rsidP="00100718"/>
    <w:p w:rsidR="00100718" w:rsidRDefault="00100718" w:rsidP="00100718">
      <w:r>
        <w:rPr>
          <w:rFonts w:cs="Arial"/>
          <w:rtl/>
        </w:rPr>
        <w:t>الشريحة 41: ورقة معلومات تهديد الداخل</w:t>
      </w:r>
    </w:p>
    <w:p w:rsidR="00100718" w:rsidRDefault="00100718" w:rsidP="00100718">
      <w:r>
        <w:t xml:space="preserve">- </w:t>
      </w:r>
      <w:r>
        <w:rPr>
          <w:rFonts w:cs="Arial"/>
          <w:rtl/>
        </w:rPr>
        <w:t>ابدأ التحليل بالنظر في التهديدات الفريدة للداخلين</w:t>
      </w:r>
    </w:p>
    <w:p w:rsidR="00100718" w:rsidRDefault="00100718" w:rsidP="00100718">
      <w:r>
        <w:t xml:space="preserve">- </w:t>
      </w:r>
      <w:r>
        <w:rPr>
          <w:rFonts w:cs="Arial"/>
          <w:rtl/>
        </w:rPr>
        <w:t>قيّم ونظّم معلومات تهديد الداخل في ورقة عمل</w:t>
      </w:r>
    </w:p>
    <w:p w:rsidR="00100718" w:rsidRDefault="00100718" w:rsidP="00100718">
      <w:r>
        <w:rPr>
          <w:rFonts w:cs="Arial"/>
          <w:rtl/>
        </w:rPr>
        <w:t>وصف رسومي: رجل يجري تقييما</w:t>
      </w:r>
    </w:p>
    <w:p w:rsidR="00100718" w:rsidRDefault="00100718" w:rsidP="00100718"/>
    <w:p w:rsidR="00100718" w:rsidRDefault="00100718" w:rsidP="00100718">
      <w:proofErr w:type="gramStart"/>
      <w:r>
        <w:t xml:space="preserve">- </w:t>
      </w:r>
      <w:r>
        <w:rPr>
          <w:rFonts w:cs="Arial"/>
          <w:rtl/>
        </w:rPr>
        <w:t>اشرح أن التحليل يجب أن يبدأ بتجميع معلومات عن الداخلين وتقييم معرفتهم، وصولهم، وفرصهم، وتسجيل ذلك في ورقة عمل منظمة</w:t>
      </w:r>
      <w:r>
        <w:t>.</w:t>
      </w:r>
      <w:proofErr w:type="gramEnd"/>
    </w:p>
    <w:p w:rsidR="00100718" w:rsidRDefault="00100718" w:rsidP="00100718"/>
    <w:p w:rsidR="00100718" w:rsidRDefault="00100718" w:rsidP="00100718">
      <w:r>
        <w:rPr>
          <w:rFonts w:cs="Arial"/>
          <w:rtl/>
        </w:rPr>
        <w:t>الشريحة 42: نشاط ورقة معلومات تهديد الداخل (كتيب العمل 10.2</w:t>
      </w:r>
      <w:r>
        <w:t>)</w:t>
      </w:r>
    </w:p>
    <w:p w:rsidR="00100718" w:rsidRDefault="00100718" w:rsidP="00100718">
      <w:r>
        <w:t xml:space="preserve">- </w:t>
      </w:r>
      <w:r>
        <w:rPr>
          <w:rFonts w:cs="Arial"/>
          <w:rtl/>
        </w:rPr>
        <w:t>الهدف: تنظيم المعلومات المجموعة عن تهديدات الداخلين</w:t>
      </w:r>
    </w:p>
    <w:p w:rsidR="00100718" w:rsidRDefault="00100718" w:rsidP="00100718">
      <w:r>
        <w:t xml:space="preserve">- </w:t>
      </w:r>
      <w:r>
        <w:rPr>
          <w:rFonts w:cs="Arial"/>
          <w:rtl/>
        </w:rPr>
        <w:t>المدة: 15 دقيقة (5 قراءة؛ 10 مناقشة</w:t>
      </w:r>
      <w:r>
        <w:t>)</w:t>
      </w:r>
    </w:p>
    <w:p w:rsidR="00100718" w:rsidRDefault="00100718" w:rsidP="00100718">
      <w:r>
        <w:t xml:space="preserve">- </w:t>
      </w:r>
      <w:r>
        <w:rPr>
          <w:rFonts w:cs="Arial"/>
          <w:rtl/>
        </w:rPr>
        <w:t>تكوين المجموعات: مجموعات الطاولة</w:t>
      </w:r>
    </w:p>
    <w:p w:rsidR="00100718" w:rsidRDefault="00100718" w:rsidP="00100718">
      <w:r>
        <w:t xml:space="preserve">- </w:t>
      </w:r>
      <w:r>
        <w:rPr>
          <w:rFonts w:cs="Arial"/>
          <w:rtl/>
        </w:rPr>
        <w:t>المراجعة: مناقشة جماعية كبيرة</w:t>
      </w:r>
    </w:p>
    <w:p w:rsidR="00100718" w:rsidRDefault="00100718" w:rsidP="00100718"/>
    <w:p w:rsidR="00100718" w:rsidRDefault="00100718" w:rsidP="00100718">
      <w:proofErr w:type="gramStart"/>
      <w:r>
        <w:t xml:space="preserve">- </w:t>
      </w:r>
      <w:r>
        <w:rPr>
          <w:rFonts w:cs="Arial"/>
          <w:rtl/>
        </w:rPr>
        <w:t>أشر إلى كتيب العمل 10.2، عرف مفهوم الوصول، واسمح للمجموعات بقراءة الجزء 1 ثم مناقشة الأمثلة في الجدول الكامل، موضحًا منطق تقييمات عالية/متوسطة/منخفضة أو استخدام مقاييس أدق حسب الحاجة</w:t>
      </w:r>
      <w:r>
        <w:t>.</w:t>
      </w:r>
      <w:proofErr w:type="gramEnd"/>
    </w:p>
    <w:p w:rsidR="00100718" w:rsidRDefault="00100718" w:rsidP="00100718"/>
    <w:p w:rsidR="00100718" w:rsidRDefault="00100718" w:rsidP="00100718">
      <w:r>
        <w:rPr>
          <w:rFonts w:cs="Arial"/>
          <w:rtl/>
        </w:rPr>
        <w:t>الشريحة 43: ورقة معلومات تهديد الخارج (كتيب العمل 10.3</w:t>
      </w:r>
      <w:r>
        <w:t>)</w:t>
      </w:r>
    </w:p>
    <w:p w:rsidR="00100718" w:rsidRDefault="00100718" w:rsidP="00100718">
      <w:r>
        <w:t xml:space="preserve">- </w:t>
      </w:r>
      <w:r>
        <w:rPr>
          <w:rFonts w:cs="Arial"/>
          <w:rtl/>
        </w:rPr>
        <w:t>نظم بتقييم احتمالية التهديد حسب</w:t>
      </w:r>
      <w:r>
        <w:t>:</w:t>
      </w:r>
    </w:p>
    <w:p w:rsidR="00100718" w:rsidRDefault="00100718" w:rsidP="00100718">
      <w:r>
        <w:t xml:space="preserve">  • </w:t>
      </w:r>
      <w:r>
        <w:rPr>
          <w:rFonts w:cs="Arial"/>
          <w:rtl/>
        </w:rPr>
        <w:t>الأفعال</w:t>
      </w:r>
    </w:p>
    <w:p w:rsidR="00100718" w:rsidRDefault="00100718" w:rsidP="00100718">
      <w:r>
        <w:t xml:space="preserve">  • </w:t>
      </w:r>
      <w:r>
        <w:rPr>
          <w:rFonts w:cs="Arial"/>
          <w:rtl/>
        </w:rPr>
        <w:t>الدوافع</w:t>
      </w:r>
    </w:p>
    <w:p w:rsidR="00100718" w:rsidRDefault="00100718" w:rsidP="00100718">
      <w:r>
        <w:t xml:space="preserve">  • </w:t>
      </w:r>
      <w:r>
        <w:rPr>
          <w:rFonts w:cs="Arial"/>
          <w:rtl/>
        </w:rPr>
        <w:t>التكتيكات</w:t>
      </w:r>
    </w:p>
    <w:p w:rsidR="00100718" w:rsidRDefault="00100718" w:rsidP="00100718">
      <w:r>
        <w:t xml:space="preserve">  • </w:t>
      </w:r>
      <w:r>
        <w:rPr>
          <w:rFonts w:cs="Arial"/>
          <w:rtl/>
        </w:rPr>
        <w:t>القدرات</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إدخال تهديدات الخارج على الورقة وملء الأعمدة بما في ذلك كتابة أنواع التهديدات عبر الأعلى وتقييم الأفعال والدوافع والتكتيكات والقدرات لكل تهديد</w:t>
      </w:r>
      <w:r>
        <w:t>.</w:t>
      </w:r>
      <w:proofErr w:type="gramEnd"/>
    </w:p>
    <w:p w:rsidR="00100718" w:rsidRDefault="00100718" w:rsidP="00100718"/>
    <w:p w:rsidR="00100718" w:rsidRDefault="00100718" w:rsidP="00100718">
      <w:r>
        <w:rPr>
          <w:rFonts w:cs="Arial"/>
          <w:rtl/>
        </w:rPr>
        <w:t>الشريحة 44: نشاط ورقة تهديد الخارج (كتيب العمل 10.3</w:t>
      </w:r>
      <w:r>
        <w:t>)</w:t>
      </w:r>
    </w:p>
    <w:p w:rsidR="00100718" w:rsidRDefault="00100718" w:rsidP="00100718">
      <w:r>
        <w:t xml:space="preserve">- </w:t>
      </w:r>
      <w:r>
        <w:rPr>
          <w:rFonts w:cs="Arial"/>
          <w:rtl/>
        </w:rPr>
        <w:t>الهدف: تنظيم المعلومات المجموعة عن تهديدات الخارج</w:t>
      </w:r>
    </w:p>
    <w:p w:rsidR="00100718" w:rsidRDefault="00100718" w:rsidP="00100718">
      <w:r>
        <w:t xml:space="preserve">- </w:t>
      </w:r>
      <w:r>
        <w:rPr>
          <w:rFonts w:cs="Arial"/>
          <w:rtl/>
        </w:rPr>
        <w:t>المدة: 15 دقيقة (5 قراءة؛ 10 مناقشة</w:t>
      </w:r>
      <w:r>
        <w:t>)</w:t>
      </w:r>
    </w:p>
    <w:p w:rsidR="00100718" w:rsidRDefault="00100718" w:rsidP="00100718">
      <w:r>
        <w:lastRenderedPageBreak/>
        <w:t xml:space="preserve">- </w:t>
      </w:r>
      <w:r>
        <w:rPr>
          <w:rFonts w:cs="Arial"/>
          <w:rtl/>
        </w:rPr>
        <w:t>تكوين المجموعات: مجموعات الطاولة</w:t>
      </w:r>
    </w:p>
    <w:p w:rsidR="00100718" w:rsidRDefault="00100718" w:rsidP="00100718">
      <w:r>
        <w:t xml:space="preserve">- </w:t>
      </w:r>
      <w:r>
        <w:rPr>
          <w:rFonts w:cs="Arial"/>
          <w:rtl/>
        </w:rPr>
        <w:t>المراجعة: مناقشة جماعية كبيرة</w:t>
      </w:r>
    </w:p>
    <w:p w:rsidR="00100718" w:rsidRDefault="00100718" w:rsidP="00100718"/>
    <w:p w:rsidR="00100718" w:rsidRDefault="00100718" w:rsidP="00100718">
      <w:proofErr w:type="gramStart"/>
      <w:r>
        <w:t xml:space="preserve">- </w:t>
      </w:r>
      <w:r>
        <w:rPr>
          <w:rFonts w:cs="Arial"/>
          <w:rtl/>
        </w:rPr>
        <w:t>راجع المثال المكتمل في كتيب العمل واشرح كيفية مناقشة كل مدخل وإكمال العمود الثاني من التهديدات، مع التأكيد على أن الإجابات قد تتفاوت حسب منطق كل مجموعة</w:t>
      </w:r>
      <w:r>
        <w:t>.</w:t>
      </w:r>
      <w:proofErr w:type="gramEnd"/>
    </w:p>
    <w:p w:rsidR="00100718" w:rsidRDefault="00100718" w:rsidP="00100718"/>
    <w:p w:rsidR="00100718" w:rsidRDefault="00100718" w:rsidP="00100718">
      <w:r>
        <w:rPr>
          <w:rFonts w:cs="Arial"/>
          <w:rtl/>
        </w:rPr>
        <w:t>الشريحة 45-46: تقدير احتمال الهجوم (1 و2) (إضافة 10.4 وكتيب العمل 10.4</w:t>
      </w:r>
      <w:r>
        <w:t>)</w:t>
      </w:r>
    </w:p>
    <w:p w:rsidR="00100718" w:rsidRDefault="00100718" w:rsidP="00100718">
      <w:r>
        <w:t xml:space="preserve">- </w:t>
      </w:r>
      <w:r>
        <w:rPr>
          <w:rFonts w:cs="Arial"/>
          <w:rtl/>
        </w:rPr>
        <w:t>حدد لكل تهديد ما يلي</w:t>
      </w:r>
      <w:r>
        <w:t>:</w:t>
      </w:r>
    </w:p>
    <w:p w:rsidR="00100718" w:rsidRDefault="00100718" w:rsidP="00100718">
      <w:r>
        <w:t xml:space="preserve">  • </w:t>
      </w:r>
      <w:r>
        <w:rPr>
          <w:rFonts w:cs="Arial"/>
          <w:rtl/>
        </w:rPr>
        <w:t>نوع التهديد</w:t>
      </w:r>
    </w:p>
    <w:p w:rsidR="00100718" w:rsidRDefault="00100718" w:rsidP="00100718">
      <w:r>
        <w:t xml:space="preserve">  • </w:t>
      </w:r>
      <w:r>
        <w:rPr>
          <w:rFonts w:cs="Arial"/>
          <w:rtl/>
        </w:rPr>
        <w:t>القدرة</w:t>
      </w:r>
    </w:p>
    <w:p w:rsidR="00100718" w:rsidRDefault="00100718" w:rsidP="00100718">
      <w:r>
        <w:t xml:space="preserve">  • </w:t>
      </w:r>
      <w:r>
        <w:rPr>
          <w:rFonts w:cs="Arial"/>
          <w:rtl/>
        </w:rPr>
        <w:t>التاريخ والنية</w:t>
      </w:r>
    </w:p>
    <w:p w:rsidR="00100718" w:rsidRDefault="00100718" w:rsidP="00100718">
      <w:r>
        <w:t xml:space="preserve">  • </w:t>
      </w:r>
      <w:r>
        <w:rPr>
          <w:rFonts w:cs="Arial"/>
          <w:rtl/>
        </w:rPr>
        <w:t>جاذبية الهدف</w:t>
      </w:r>
    </w:p>
    <w:p w:rsidR="00100718" w:rsidRDefault="00100718" w:rsidP="00100718">
      <w:r>
        <w:t xml:space="preserve">- </w:t>
      </w:r>
      <w:r>
        <w:rPr>
          <w:rFonts w:cs="Arial"/>
          <w:rtl/>
        </w:rPr>
        <w:t>مقياس التقييم: جدًا منخفض، منخفض، متوسط، عالي، عالي جدًا</w:t>
      </w:r>
    </w:p>
    <w:p w:rsidR="00100718" w:rsidRDefault="00100718" w:rsidP="00100718">
      <w:r>
        <w:t xml:space="preserve">- </w:t>
      </w:r>
      <w:r>
        <w:rPr>
          <w:rFonts w:cs="Arial"/>
          <w:rtl/>
        </w:rPr>
        <w:t>مقياس رقمي لنوع التهديد: 1–10 حيث 10 أعلى احتمال</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ورقة تقدير احتمال الهجوم وكيف تُستخدم فروق الوصف والرقم معًا لتقييم احتمال هجوم معين بناءً على المعلومات المجموعة عن القدرة والنوايا وجاذبية الهدف</w:t>
      </w:r>
      <w:r>
        <w:t>.</w:t>
      </w:r>
      <w:proofErr w:type="gramEnd"/>
    </w:p>
    <w:p w:rsidR="00100718" w:rsidRDefault="00100718" w:rsidP="00100718"/>
    <w:p w:rsidR="00100718" w:rsidRDefault="00100718" w:rsidP="00100718">
      <w:r>
        <w:rPr>
          <w:rFonts w:cs="Arial"/>
          <w:rtl/>
        </w:rPr>
        <w:t>الشريحة 47: نشاط تقدير احتمال الهجوم (كتيب العمل 10.4</w:t>
      </w:r>
      <w:r>
        <w:t>)</w:t>
      </w:r>
    </w:p>
    <w:p w:rsidR="00100718" w:rsidRDefault="00100718" w:rsidP="00100718">
      <w:r>
        <w:t xml:space="preserve">- </w:t>
      </w:r>
      <w:r>
        <w:rPr>
          <w:rFonts w:cs="Arial"/>
          <w:rtl/>
        </w:rPr>
        <w:t>الهدف: تقديم مثال لمساعدة تقدير احتمال هجوم لتهديد محدد</w:t>
      </w:r>
    </w:p>
    <w:p w:rsidR="00100718" w:rsidRDefault="00100718" w:rsidP="00100718">
      <w:r>
        <w:t xml:space="preserve">- </w:t>
      </w:r>
      <w:r>
        <w:rPr>
          <w:rFonts w:cs="Arial"/>
          <w:rtl/>
        </w:rPr>
        <w:t>المدة: 25 دقيقة (20 نشاط؛ 5 مراجعة</w:t>
      </w:r>
      <w:r>
        <w:t>)</w:t>
      </w:r>
    </w:p>
    <w:p w:rsidR="00100718" w:rsidRDefault="00100718" w:rsidP="00100718">
      <w:r>
        <w:t xml:space="preserve">- </w:t>
      </w:r>
      <w:r>
        <w:rPr>
          <w:rFonts w:cs="Arial"/>
          <w:rtl/>
        </w:rPr>
        <w:t>تكوين المجموعات: مجموعات الطاولة</w:t>
      </w:r>
    </w:p>
    <w:p w:rsidR="00100718" w:rsidRDefault="00100718" w:rsidP="00100718">
      <w:r>
        <w:t xml:space="preserve">- </w:t>
      </w:r>
      <w:r>
        <w:rPr>
          <w:rFonts w:cs="Arial"/>
          <w:rtl/>
        </w:rPr>
        <w:t>المراجعة: مناقشة جماعية كبيرة</w:t>
      </w:r>
    </w:p>
    <w:p w:rsidR="00100718" w:rsidRDefault="00100718" w:rsidP="00100718"/>
    <w:p w:rsidR="00100718" w:rsidRDefault="00100718" w:rsidP="00100718">
      <w:proofErr w:type="gramStart"/>
      <w:r>
        <w:t xml:space="preserve">- </w:t>
      </w:r>
      <w:r>
        <w:rPr>
          <w:rFonts w:cs="Arial"/>
          <w:rtl/>
        </w:rPr>
        <w:t>أشر للمشاركين إلى توجيهات النشاط في الإضافة واستخدم سيناريو قاعدة جوية لملء ورقة التقدير، امنح 20 دقيقة ثم ناقش اختلاف الدرجات بين المجموعات</w:t>
      </w:r>
      <w:r>
        <w:t>.</w:t>
      </w:r>
      <w:proofErr w:type="gramEnd"/>
    </w:p>
    <w:p w:rsidR="00100718" w:rsidRDefault="00100718" w:rsidP="00100718"/>
    <w:p w:rsidR="00100718" w:rsidRDefault="00100718" w:rsidP="00100718">
      <w:r>
        <w:rPr>
          <w:rFonts w:cs="Arial"/>
          <w:rtl/>
        </w:rPr>
        <w:t>الشريحة 48: خطوات إعداد عبارة تحليل التهديد (كتيب العمل 10.5</w:t>
      </w:r>
      <w:r>
        <w:t>)</w:t>
      </w:r>
    </w:p>
    <w:p w:rsidR="00100718" w:rsidRDefault="00100718" w:rsidP="00100718">
      <w:r>
        <w:t xml:space="preserve">1. </w:t>
      </w:r>
      <w:r>
        <w:rPr>
          <w:rFonts w:cs="Arial"/>
          <w:rtl/>
        </w:rPr>
        <w:t>قارن احتمالات الهجوم لجميع أنواع التهديد</w:t>
      </w:r>
    </w:p>
    <w:p w:rsidR="00100718" w:rsidRDefault="00100718" w:rsidP="00100718">
      <w:r>
        <w:t xml:space="preserve">2. </w:t>
      </w:r>
      <w:r>
        <w:rPr>
          <w:rFonts w:cs="Arial"/>
          <w:rtl/>
        </w:rPr>
        <w:t>حدّد نوع التهديد الأكثر احتمالًا</w:t>
      </w:r>
    </w:p>
    <w:p w:rsidR="00100718" w:rsidRDefault="00100718" w:rsidP="00100718">
      <w:r>
        <w:t xml:space="preserve">3. </w:t>
      </w:r>
      <w:r>
        <w:rPr>
          <w:rFonts w:cs="Arial"/>
          <w:rtl/>
        </w:rPr>
        <w:t>أعد عبارة تحليل التهديد</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اشرح خطوات الإعداد: مقارنة الاحتمالات، تحديد التهديد المرجح، وصياغة العبارة الملخصة</w:t>
      </w:r>
      <w:r>
        <w:t>.</w:t>
      </w:r>
      <w:proofErr w:type="gramEnd"/>
    </w:p>
    <w:p w:rsidR="00100718" w:rsidRDefault="00100718" w:rsidP="00100718"/>
    <w:p w:rsidR="00100718" w:rsidRDefault="00100718" w:rsidP="00100718">
      <w:r>
        <w:rPr>
          <w:rFonts w:cs="Arial"/>
          <w:rtl/>
        </w:rPr>
        <w:t>الشريحة 49: نشاط إعداد عبارة تحليل التهديد (كتيب العمل 10.5</w:t>
      </w:r>
      <w:r>
        <w:t>)</w:t>
      </w:r>
    </w:p>
    <w:p w:rsidR="00100718" w:rsidRDefault="00100718" w:rsidP="00100718">
      <w:r>
        <w:t xml:space="preserve">- </w:t>
      </w:r>
      <w:r>
        <w:rPr>
          <w:rFonts w:cs="Arial"/>
          <w:rtl/>
        </w:rPr>
        <w:t>الهدف: إعداد عبارة تحليل تهديد باستخدام سيناريو معطى</w:t>
      </w:r>
    </w:p>
    <w:p w:rsidR="00100718" w:rsidRDefault="00100718" w:rsidP="00100718">
      <w:r>
        <w:t xml:space="preserve">- </w:t>
      </w:r>
      <w:r>
        <w:rPr>
          <w:rFonts w:cs="Arial"/>
          <w:rtl/>
        </w:rPr>
        <w:t>المدة: 15 دقيقة (10 نشاط؛ 5 مراجعة</w:t>
      </w:r>
      <w:r>
        <w:t>)</w:t>
      </w:r>
    </w:p>
    <w:p w:rsidR="00100718" w:rsidRDefault="00100718" w:rsidP="00100718">
      <w:r>
        <w:t xml:space="preserve">- </w:t>
      </w:r>
      <w:r>
        <w:rPr>
          <w:rFonts w:cs="Arial"/>
          <w:rtl/>
        </w:rPr>
        <w:t>تكوين المجموعات: مجموعات الطاولة</w:t>
      </w:r>
    </w:p>
    <w:p w:rsidR="00100718" w:rsidRDefault="00100718" w:rsidP="00100718">
      <w:r>
        <w:t xml:space="preserve">- </w:t>
      </w:r>
      <w:r>
        <w:rPr>
          <w:rFonts w:cs="Arial"/>
          <w:rtl/>
        </w:rPr>
        <w:t>المراجعة: مناقشة جماعية كبيرة</w:t>
      </w:r>
    </w:p>
    <w:p w:rsidR="00100718" w:rsidRDefault="00100718" w:rsidP="00100718"/>
    <w:p w:rsidR="00100718" w:rsidRDefault="00100718" w:rsidP="00100718">
      <w:proofErr w:type="gramStart"/>
      <w:r>
        <w:t xml:space="preserve">- </w:t>
      </w:r>
      <w:r>
        <w:rPr>
          <w:rFonts w:cs="Arial"/>
          <w:rtl/>
        </w:rPr>
        <w:t>أشر إلى أجزاء النشاط في كتيب العمل 10.5 واستخدم كمرجع ورقة تقدير احتمال الهجوم، دع المجموعات تكتب عبارة التهديد بناءً على سيناريو قاعدة جوية، وادع اثنين من الفرق لقراءة عباراتهم وناقش كيف تضمَّنت العناصر من الأوراق</w:t>
      </w:r>
      <w:r>
        <w:t>.</w:t>
      </w:r>
      <w:proofErr w:type="gramEnd"/>
    </w:p>
    <w:p w:rsidR="00100718" w:rsidRDefault="00100718" w:rsidP="00100718"/>
    <w:p w:rsidR="00100718" w:rsidRDefault="00100718" w:rsidP="00100718">
      <w:r>
        <w:rPr>
          <w:rFonts w:cs="Arial"/>
          <w:rtl/>
        </w:rPr>
        <w:t>الشريحة 50: مناقشة إشراك المجتمع وحقوق الإنسان</w:t>
      </w:r>
    </w:p>
    <w:p w:rsidR="00100718" w:rsidRDefault="00100718" w:rsidP="00100718">
      <w:r>
        <w:t xml:space="preserve">- </w:t>
      </w:r>
      <w:r>
        <w:rPr>
          <w:rFonts w:cs="Arial"/>
          <w:rtl/>
        </w:rPr>
        <w:t>لماذا من المهم إشراك المجتمع في تحديد أنواع التهديدات المحتملة؟</w:t>
      </w:r>
    </w:p>
    <w:p w:rsidR="00100718" w:rsidRDefault="00100718" w:rsidP="00100718">
      <w:r>
        <w:rPr>
          <w:rFonts w:cs="Arial"/>
          <w:rtl/>
        </w:rPr>
        <w:t>وصف رسومي: لا يوجد</w:t>
      </w:r>
    </w:p>
    <w:p w:rsidR="00100718" w:rsidRDefault="00100718" w:rsidP="00100718"/>
    <w:p w:rsidR="00100718" w:rsidRDefault="00100718" w:rsidP="00100718">
      <w:proofErr w:type="gramStart"/>
      <w:r>
        <w:t xml:space="preserve">- </w:t>
      </w:r>
      <w:r>
        <w:rPr>
          <w:rFonts w:cs="Arial"/>
          <w:rtl/>
        </w:rPr>
        <w:t>قدّم نقاشًا قصيرًا حول أهمية إشراك المجتمع وحماية حقوق الإنسان: مدخلات المجتمع قد تكشف عن تهديدات أو مواضيع مقلقة، والمجتمع قد يكون "عيون وأذان" لإنفاذ القانون</w:t>
      </w:r>
      <w:r>
        <w:t>.</w:t>
      </w:r>
      <w:proofErr w:type="gramEnd"/>
    </w:p>
    <w:p w:rsidR="00100718" w:rsidRDefault="00100718" w:rsidP="00100718"/>
    <w:p w:rsidR="00100718" w:rsidRDefault="00100718" w:rsidP="00100718">
      <w:r>
        <w:rPr>
          <w:rFonts w:cs="Arial"/>
          <w:rtl/>
        </w:rPr>
        <w:t>الموضوع: التمرين المتسلسل الجزء 3 — مبنى الوزارات الوطنية — 60 دقيقة</w:t>
      </w:r>
    </w:p>
    <w:p w:rsidR="00100718" w:rsidRDefault="00100718" w:rsidP="00100718">
      <w:r>
        <w:rPr>
          <w:rFonts w:cs="Arial"/>
          <w:rtl/>
        </w:rPr>
        <w:lastRenderedPageBreak/>
        <w:t>هدف تمكيني</w:t>
      </w:r>
      <w:r>
        <w:t>:</w:t>
      </w:r>
    </w:p>
    <w:p w:rsidR="00100718" w:rsidRDefault="00100718" w:rsidP="00100718">
      <w:proofErr w:type="gramStart"/>
      <w:r>
        <w:t xml:space="preserve">- </w:t>
      </w:r>
      <w:r>
        <w:rPr>
          <w:rFonts w:cs="Arial"/>
          <w:rtl/>
        </w:rPr>
        <w:t>تطوير عبارة تحليل تهديد لمنشأة معطاة</w:t>
      </w:r>
      <w:r>
        <w:t>.</w:t>
      </w:r>
      <w:proofErr w:type="gramEnd"/>
    </w:p>
    <w:p w:rsidR="00100718" w:rsidRDefault="00100718" w:rsidP="00100718"/>
    <w:p w:rsidR="00100718" w:rsidRDefault="00100718" w:rsidP="00100718">
      <w:r>
        <w:rPr>
          <w:rFonts w:cs="Arial"/>
          <w:rtl/>
        </w:rPr>
        <w:t>الشريحة 51: التمرين المتسلسل الجزء 3 — مبنى الوزارات الوطنية</w:t>
      </w:r>
    </w:p>
    <w:p w:rsidR="00100718" w:rsidRDefault="00100718" w:rsidP="00100718">
      <w:r>
        <w:t xml:space="preserve">- </w:t>
      </w:r>
      <w:r>
        <w:rPr>
          <w:rFonts w:cs="Arial"/>
          <w:rtl/>
        </w:rPr>
        <w:t>الهدف: إعداد عبارة تحليل تهديد</w:t>
      </w:r>
    </w:p>
    <w:p w:rsidR="00100718" w:rsidRDefault="00100718" w:rsidP="00100718">
      <w:r>
        <w:t xml:space="preserve">- </w:t>
      </w:r>
      <w:r>
        <w:rPr>
          <w:rFonts w:cs="Arial"/>
          <w:rtl/>
        </w:rPr>
        <w:t>المدة: 60 دقيقة (45 تمرين؛ 15 مراجعة</w:t>
      </w:r>
      <w:r>
        <w:t>)</w:t>
      </w:r>
    </w:p>
    <w:p w:rsidR="00100718" w:rsidRDefault="00100718" w:rsidP="00100718">
      <w:r>
        <w:t xml:space="preserve">- </w:t>
      </w:r>
      <w:r>
        <w:rPr>
          <w:rFonts w:cs="Arial"/>
          <w:rtl/>
        </w:rPr>
        <w:t>تكوين المجموعات: مجموعات الطاولة</w:t>
      </w:r>
    </w:p>
    <w:p w:rsidR="00100718" w:rsidRDefault="00100718" w:rsidP="00100718">
      <w:r>
        <w:t xml:space="preserve">- </w:t>
      </w:r>
      <w:r>
        <w:rPr>
          <w:rFonts w:cs="Arial"/>
          <w:rtl/>
        </w:rPr>
        <w:t>المراجعة: عرض ومناقشة</w:t>
      </w:r>
    </w:p>
    <w:p w:rsidR="00100718" w:rsidRDefault="00100718" w:rsidP="00100718"/>
    <w:p w:rsidR="00100718" w:rsidRDefault="00100718" w:rsidP="00100718">
      <w:r>
        <w:rPr>
          <w:rFonts w:cs="Arial"/>
          <w:rtl/>
        </w:rPr>
        <w:t>الشريحة 52: خريطة مجمع مبنى الوزارات الوطنية</w:t>
      </w:r>
    </w:p>
    <w:p w:rsidR="00100718" w:rsidRDefault="00100718" w:rsidP="00100718">
      <w:r>
        <w:rPr>
          <w:rFonts w:cs="Arial"/>
          <w:rtl/>
        </w:rPr>
        <w:t>وصف رسومي: خريطة مبنى الوزارات والمباني المحيطة</w:t>
      </w:r>
    </w:p>
    <w:p w:rsidR="00100718" w:rsidRDefault="00100718" w:rsidP="00100718"/>
    <w:p w:rsidR="00100718" w:rsidRDefault="00100718" w:rsidP="00100718">
      <w:proofErr w:type="gramStart"/>
      <w:r>
        <w:t xml:space="preserve">- </w:t>
      </w:r>
      <w:r>
        <w:rPr>
          <w:rFonts w:cs="Arial"/>
          <w:rtl/>
        </w:rPr>
        <w:t>أشر إلى كتيب التمرين المتسلسل الجزء 3 ومفتاح الإجابات الخاص بالميسّر</w:t>
      </w:r>
      <w:r>
        <w:t>.</w:t>
      </w:r>
      <w:proofErr w:type="gramEnd"/>
    </w:p>
    <w:p w:rsidR="00100718" w:rsidRDefault="00100718" w:rsidP="00100718">
      <w:proofErr w:type="gramStart"/>
      <w:r>
        <w:t xml:space="preserve">- </w:t>
      </w:r>
      <w:r>
        <w:rPr>
          <w:rFonts w:cs="Arial"/>
          <w:rtl/>
        </w:rPr>
        <w:t>اطلب من المشاركين العمل في فرقهم المكونة سابقًا، وعين لكل فريق مهمة تحليل تهديد الداخل أو الخارج</w:t>
      </w:r>
      <w:r>
        <w:t>.</w:t>
      </w:r>
      <w:proofErr w:type="gramEnd"/>
    </w:p>
    <w:p w:rsidR="00100718" w:rsidRDefault="00100718" w:rsidP="00100718">
      <w:r>
        <w:t xml:space="preserve">- </w:t>
      </w:r>
      <w:r>
        <w:rPr>
          <w:rFonts w:cs="Arial"/>
          <w:rtl/>
        </w:rPr>
        <w:t>راجع التعليمات لاكمال جمع البيانات في القسم 3.2 واكتمال الجداول</w:t>
      </w:r>
      <w:r>
        <w:t>:</w:t>
      </w:r>
    </w:p>
    <w:p w:rsidR="00100718" w:rsidRDefault="00100718" w:rsidP="00100718">
      <w:r>
        <w:t xml:space="preserve">  • </w:t>
      </w:r>
      <w:r>
        <w:rPr>
          <w:rFonts w:cs="Arial"/>
          <w:rtl/>
        </w:rPr>
        <w:t>جدول 4: ورقة معلومات تهديد الداخل</w:t>
      </w:r>
    </w:p>
    <w:p w:rsidR="00100718" w:rsidRDefault="00100718" w:rsidP="00100718">
      <w:r>
        <w:t xml:space="preserve">  • </w:t>
      </w:r>
      <w:r>
        <w:rPr>
          <w:rFonts w:cs="Arial"/>
          <w:rtl/>
        </w:rPr>
        <w:t>جدول 5: ورقة معلومات تهديد الخارج</w:t>
      </w:r>
    </w:p>
    <w:p w:rsidR="00100718" w:rsidRDefault="00100718" w:rsidP="00100718">
      <w:r>
        <w:t xml:space="preserve">  • </w:t>
      </w:r>
      <w:r>
        <w:rPr>
          <w:rFonts w:cs="Arial"/>
          <w:rtl/>
        </w:rPr>
        <w:t>جدول 6 و7: جداول تقدير احتمال الهجوم</w:t>
      </w:r>
    </w:p>
    <w:p w:rsidR="00100718" w:rsidRDefault="00100718" w:rsidP="00100718">
      <w:proofErr w:type="gramStart"/>
      <w:r>
        <w:t xml:space="preserve">- </w:t>
      </w:r>
      <w:r>
        <w:rPr>
          <w:rFonts w:cs="Arial"/>
          <w:rtl/>
        </w:rPr>
        <w:t>بعد إكمال الجداول، يكتب الفريق عبارات تحليل التهديد في القسم 3.3 باستخدام المعلومات المتاحة</w:t>
      </w:r>
      <w:r>
        <w:t>.</w:t>
      </w:r>
      <w:proofErr w:type="gramEnd"/>
    </w:p>
    <w:p w:rsidR="00100718" w:rsidRDefault="00100718" w:rsidP="00100718">
      <w:proofErr w:type="gramStart"/>
      <w:r>
        <w:t xml:space="preserve">- </w:t>
      </w:r>
      <w:r>
        <w:rPr>
          <w:rFonts w:cs="Arial"/>
          <w:rtl/>
        </w:rPr>
        <w:t>امنح الفرق 45 دقيقة للعمل و15 دقيقة لعرض النتائج والنقاش</w:t>
      </w:r>
      <w:r>
        <w:t>.</w:t>
      </w:r>
      <w:proofErr w:type="gramEnd"/>
    </w:p>
    <w:p w:rsidR="00100718" w:rsidRDefault="00100718" w:rsidP="00100718">
      <w:proofErr w:type="gramStart"/>
      <w:r>
        <w:t xml:space="preserve">- </w:t>
      </w:r>
      <w:r>
        <w:rPr>
          <w:rFonts w:cs="Arial"/>
          <w:rtl/>
        </w:rPr>
        <w:t>نوّه أن صياغة عبارة تحليل التهديد فن وليست علمًا صارمًا؛ يجب الاعتماد على بيانات موضوعية وليس آراء شخصية، وأن الحوار داخل الفريق مهم لفهم التهديدات</w:t>
      </w:r>
      <w:r>
        <w:t>.</w:t>
      </w:r>
      <w:proofErr w:type="gramEnd"/>
    </w:p>
    <w:p w:rsidR="00100718" w:rsidRDefault="00100718" w:rsidP="00100718">
      <w:proofErr w:type="gramStart"/>
      <w:r>
        <w:t xml:space="preserve">- </w:t>
      </w:r>
      <w:r>
        <w:rPr>
          <w:rFonts w:cs="Arial"/>
          <w:rtl/>
        </w:rPr>
        <w:t>شجّع الميسّرين على التجول والإجابة عن الأسئلة واستخدم مفتاح الإجابات أثناء المراجعة</w:t>
      </w:r>
      <w:r>
        <w:t>.</w:t>
      </w:r>
      <w:proofErr w:type="gramEnd"/>
    </w:p>
    <w:p w:rsidR="00100718" w:rsidRDefault="00100718" w:rsidP="00100718"/>
    <w:p w:rsidR="00100718" w:rsidRDefault="00100718" w:rsidP="00100718">
      <w:r>
        <w:rPr>
          <w:rFonts w:cs="Arial"/>
          <w:rtl/>
        </w:rPr>
        <w:t>الموضوع: ملخص الوحدة — 10 دقائق</w:t>
      </w:r>
    </w:p>
    <w:p w:rsidR="00100718" w:rsidRDefault="00100718" w:rsidP="00100718"/>
    <w:p w:rsidR="00100718" w:rsidRDefault="00100718" w:rsidP="00100718">
      <w:r>
        <w:rPr>
          <w:rFonts w:cs="Arial"/>
          <w:rtl/>
        </w:rPr>
        <w:lastRenderedPageBreak/>
        <w:t>الشريحة 53: ملخص الوحدة</w:t>
      </w:r>
    </w:p>
    <w:p w:rsidR="00100718" w:rsidRDefault="00100718" w:rsidP="00100718">
      <w:r>
        <w:t xml:space="preserve">- </w:t>
      </w:r>
      <w:r>
        <w:rPr>
          <w:rFonts w:cs="Arial"/>
          <w:rtl/>
        </w:rPr>
        <w:t>أعد النقاط الرئيسية</w:t>
      </w:r>
      <w:r>
        <w:t>:</w:t>
      </w:r>
    </w:p>
    <w:p w:rsidR="00100718" w:rsidRDefault="00100718" w:rsidP="00100718">
      <w:r>
        <w:t xml:space="preserve">  • </w:t>
      </w:r>
      <w:r>
        <w:rPr>
          <w:rFonts w:cs="Arial"/>
          <w:rtl/>
        </w:rPr>
        <w:t>غرض تحليل التهديد: جمع بيانات التهديد، تحديد مصادر البيانات، إعداد عبارة تحليل التهديد، وتحديد متطلبات تصميم نظام الحماية المادي</w:t>
      </w:r>
    </w:p>
    <w:p w:rsidR="00100718" w:rsidRDefault="00100718" w:rsidP="00100718">
      <w:r>
        <w:t xml:space="preserve">  • </w:t>
      </w:r>
      <w:r>
        <w:rPr>
          <w:rFonts w:cs="Arial"/>
          <w:rtl/>
        </w:rPr>
        <w:t>تهديدات الخصم المحتملة: الفئات، الأفعال المحتملة، الدوافع، التكتيكات، القدرات والقيود</w:t>
      </w:r>
    </w:p>
    <w:p w:rsidR="00100718" w:rsidRDefault="00100718" w:rsidP="00100718">
      <w:r>
        <w:t xml:space="preserve">  • </w:t>
      </w:r>
      <w:r>
        <w:rPr>
          <w:rFonts w:cs="Arial"/>
          <w:rtl/>
        </w:rPr>
        <w:t>مصادر المعلومات عن التهديد: كيف تحدد أصل الهدف وهدف الخصم</w:t>
      </w:r>
    </w:p>
    <w:p w:rsidR="00100718" w:rsidRDefault="00100718" w:rsidP="00100718">
      <w:r>
        <w:t xml:space="preserve">  • </w:t>
      </w:r>
      <w:r>
        <w:rPr>
          <w:rFonts w:cs="Arial"/>
          <w:rtl/>
        </w:rPr>
        <w:t>حواجز التفكير التحليلي وتقنيات التغلب عليها</w:t>
      </w:r>
    </w:p>
    <w:p w:rsidR="00100718" w:rsidRDefault="00100718" w:rsidP="00100718">
      <w:r>
        <w:t xml:space="preserve">  • </w:t>
      </w:r>
      <w:r>
        <w:rPr>
          <w:rFonts w:cs="Arial"/>
          <w:rtl/>
        </w:rPr>
        <w:t>إعداد أوراق عمل تهديد الداخل والخارج</w:t>
      </w:r>
    </w:p>
    <w:p w:rsidR="00100718" w:rsidRDefault="00100718" w:rsidP="00100718">
      <w:r>
        <w:t xml:space="preserve">  • </w:t>
      </w:r>
      <w:r>
        <w:rPr>
          <w:rFonts w:cs="Arial"/>
          <w:rtl/>
        </w:rPr>
        <w:t>تقدير احتمال الهجوم</w:t>
      </w:r>
    </w:p>
    <w:p w:rsidR="00100718" w:rsidRDefault="00100718" w:rsidP="00100718">
      <w:r>
        <w:t xml:space="preserve">  • </w:t>
      </w:r>
      <w:r>
        <w:rPr>
          <w:rFonts w:cs="Arial"/>
          <w:rtl/>
        </w:rPr>
        <w:t>إعداد عبارة تحليل التهديد عبر ثلاث خطوات</w:t>
      </w:r>
    </w:p>
    <w:p w:rsidR="00100718" w:rsidRDefault="00100718" w:rsidP="00100718">
      <w:proofErr w:type="gramStart"/>
      <w:r>
        <w:t xml:space="preserve">- </w:t>
      </w:r>
      <w:r>
        <w:rPr>
          <w:rFonts w:cs="Arial"/>
          <w:rtl/>
        </w:rPr>
        <w:t>اسأل المشاركين إن كان لديهم أسئلة</w:t>
      </w:r>
      <w:r>
        <w:t>.</w:t>
      </w:r>
      <w:proofErr w:type="gramEnd"/>
    </w:p>
    <w:p w:rsidR="00100718" w:rsidRDefault="00100718" w:rsidP="00100718">
      <w:proofErr w:type="gramStart"/>
      <w:r>
        <w:t xml:space="preserve">- </w:t>
      </w:r>
      <w:r>
        <w:rPr>
          <w:rFonts w:cs="Arial"/>
          <w:rtl/>
        </w:rPr>
        <w:t>اشرح أن الوحدة 11 ستغطي السياسات والإجراءات اللازمة لحماية البنية التحتية الحيوية</w:t>
      </w:r>
      <w:r>
        <w:t>.</w:t>
      </w:r>
      <w:proofErr w:type="gramEnd"/>
    </w:p>
    <w:p w:rsidR="00100718" w:rsidRDefault="00100718" w:rsidP="00100718"/>
    <w:p w:rsidR="00C034EB" w:rsidRDefault="00100718" w:rsidP="00100718">
      <w:r>
        <w:rPr>
          <w:rFonts w:cs="Arial"/>
          <w:rtl/>
        </w:rPr>
        <w:t>هل ترغب أن أحوّل هذه الترجمة إلى ملف قابل للتنزيل</w:t>
      </w:r>
      <w:r>
        <w:t xml:space="preserve"> (DOCX </w:t>
      </w:r>
      <w:r>
        <w:rPr>
          <w:rFonts w:cs="Arial"/>
          <w:rtl/>
        </w:rPr>
        <w:t>أو</w:t>
      </w:r>
      <w:r>
        <w:t xml:space="preserve"> PDF </w:t>
      </w:r>
      <w:r>
        <w:rPr>
          <w:rFonts w:cs="Arial"/>
          <w:rtl/>
        </w:rPr>
        <w:t>أو</w:t>
      </w:r>
      <w:r>
        <w:t xml:space="preserve"> PPTX) </w:t>
      </w:r>
      <w:r>
        <w:rPr>
          <w:rFonts w:cs="Arial"/>
          <w:rtl/>
        </w:rPr>
        <w:t>أم تحتاج أي تعديلات أو ترجمات لأجزاء محددة فقط؟</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00718"/>
    <w:rsid w:val="00100718"/>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3521</Words>
  <Characters>20072</Characters>
  <Application>Microsoft Office Word</Application>
  <DocSecurity>0</DocSecurity>
  <Lines>167</Lines>
  <Paragraphs>47</Paragraphs>
  <ScaleCrop>false</ScaleCrop>
  <Company/>
  <LinksUpToDate>false</LinksUpToDate>
  <CharactersWithSpaces>23546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2026-09-07T14:15:00Z</dcterms:created>
  <dcterms:modified xsi:type="dcterms:W3CDTF">2026-09-07T14:19:00Z</dcterms:modified>
</cp:coreProperties>
</file>