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88D855B" w14:textId="77777777" w:rsidTr="00D545BA">
        <w:trPr>
          <w:trHeight w:val="20"/>
        </w:trPr>
        <w:tc>
          <w:tcPr>
            <w:tcW w:w="9360" w:type="dxa"/>
            <w:gridSpan w:val="3"/>
            <w:tcMar>
              <w:bottom w:w="0" w:type="dxa"/>
            </w:tcMar>
          </w:tcPr>
          <w:p w14:paraId="03456703" w14:textId="437821EC" w:rsidR="002C5D82" w:rsidRPr="00F600EB" w:rsidRDefault="002C5D82" w:rsidP="00904309">
            <w:pPr>
              <w:pStyle w:val="ATAModuleTitle"/>
            </w:pPr>
            <w:r>
              <w:t xml:space="preserve">Module </w:t>
            </w:r>
            <w:r w:rsidR="00904309">
              <w:t>4</w:t>
            </w:r>
            <w:r>
              <w:t xml:space="preserve">: </w:t>
            </w:r>
            <w:r w:rsidR="00904309">
              <w:t>Building community partnerships</w:t>
            </w:r>
          </w:p>
        </w:tc>
      </w:tr>
      <w:tr w:rsidR="002C5D82" w:rsidRPr="00AA3B58" w14:paraId="3A21585D" w14:textId="77777777" w:rsidTr="00D545BA">
        <w:trPr>
          <w:trHeight w:val="20"/>
        </w:trPr>
        <w:tc>
          <w:tcPr>
            <w:tcW w:w="2448" w:type="dxa"/>
            <w:tcMar>
              <w:bottom w:w="0" w:type="dxa"/>
            </w:tcMar>
          </w:tcPr>
          <w:p w14:paraId="0841AE6F" w14:textId="611B817F" w:rsidR="002C5D82" w:rsidRPr="002947EF" w:rsidRDefault="002C5D82" w:rsidP="001C5AEF">
            <w:pPr>
              <w:pStyle w:val="ATABody"/>
              <w:tabs>
                <w:tab w:val="left" w:pos="2088"/>
              </w:tabs>
            </w:pPr>
            <w:r w:rsidRPr="00894BB5">
              <w:rPr>
                <w:b/>
              </w:rPr>
              <w:t>Day</w:t>
            </w:r>
            <w:r>
              <w:t xml:space="preserve">: </w:t>
            </w:r>
            <w:sdt>
              <w:sdtPr>
                <w:rPr>
                  <w:rStyle w:val="ATABodyChar"/>
                </w:rPr>
                <w:alias w:val="Day Number"/>
                <w:tag w:val="day"/>
                <w:id w:val="235203398"/>
                <w:placeholder>
                  <w:docPart w:val="AD94C125620C41F5A067895BADCD0D23"/>
                </w:placeholder>
              </w:sdtPr>
              <w:sdtEndPr>
                <w:rPr>
                  <w:rStyle w:val="DefaultParagraphFont"/>
                </w:rPr>
              </w:sdtEndPr>
              <w:sdtContent>
                <w:r w:rsidR="001C5AEF">
                  <w:rPr>
                    <w:rStyle w:val="ATABodyChar"/>
                  </w:rPr>
                  <w:t>2</w:t>
                </w:r>
              </w:sdtContent>
            </w:sdt>
            <w:r>
              <w:rPr>
                <w:rStyle w:val="ATABodyChar"/>
              </w:rPr>
              <w:tab/>
            </w:r>
          </w:p>
        </w:tc>
        <w:tc>
          <w:tcPr>
            <w:tcW w:w="2520" w:type="dxa"/>
          </w:tcPr>
          <w:p w14:paraId="5ACD8F8C" w14:textId="16D1CC49" w:rsidR="002C5D82" w:rsidRPr="002947EF" w:rsidRDefault="002C5D82" w:rsidP="001C5AEF">
            <w:pPr>
              <w:pStyle w:val="ATABody"/>
              <w:tabs>
                <w:tab w:val="left" w:pos="2088"/>
              </w:tabs>
            </w:pPr>
            <w:r w:rsidRPr="00042150">
              <w:rPr>
                <w:b/>
              </w:rPr>
              <w:t>Time:</w:t>
            </w:r>
            <w:r>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1C5AEF">
                  <w:rPr>
                    <w:rStyle w:val="ATABodyChar"/>
                  </w:rPr>
                  <w:t>1</w:t>
                </w:r>
                <w:r w:rsidR="00B3526E">
                  <w:rPr>
                    <w:rStyle w:val="ATABodyChar"/>
                  </w:rPr>
                  <w:t>.</w:t>
                </w:r>
                <w:r w:rsidR="000C03F5">
                  <w:rPr>
                    <w:rStyle w:val="ATABodyChar"/>
                  </w:rPr>
                  <w:t>0</w:t>
                </w:r>
                <w:r>
                  <w:rPr>
                    <w:rStyle w:val="ATABodyChar"/>
                  </w:rPr>
                  <w:t xml:space="preserve"> Hour</w:t>
                </w:r>
              </w:sdtContent>
            </w:sdt>
          </w:p>
        </w:tc>
        <w:tc>
          <w:tcPr>
            <w:tcW w:w="4392" w:type="dxa"/>
          </w:tcPr>
          <w:p w14:paraId="1B08C2AE" w14:textId="719EDD40" w:rsidR="002C5D82" w:rsidRPr="002947EF" w:rsidRDefault="002C5D82" w:rsidP="00D545BA">
            <w:pPr>
              <w:pStyle w:val="ATABody"/>
              <w:ind w:left="72"/>
              <w:jc w:val="right"/>
            </w:pPr>
            <w:r w:rsidRPr="000126AD">
              <w:rPr>
                <w:b/>
              </w:rPr>
              <w:t>Level of Understanding:</w:t>
            </w:r>
            <w:r>
              <w:t xml:space="preserve">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485A95">
                  <w:rPr>
                    <w:rStyle w:val="ATABodyChar"/>
                  </w:rPr>
                  <w:t>Comprehension</w:t>
                </w:r>
              </w:sdtContent>
            </w:sdt>
          </w:p>
        </w:tc>
      </w:tr>
    </w:tbl>
    <w:p w14:paraId="2C47C8BE"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3060"/>
        <w:gridCol w:w="2340"/>
      </w:tblGrid>
      <w:tr w:rsidR="000C03F5" w:rsidRPr="00AA3B58" w14:paraId="14979C9F" w14:textId="77777777" w:rsidTr="005816EE">
        <w:tc>
          <w:tcPr>
            <w:tcW w:w="3960" w:type="dxa"/>
          </w:tcPr>
          <w:p w14:paraId="58ECFC82" w14:textId="77777777" w:rsidR="000C03F5" w:rsidRPr="00CF23F9" w:rsidRDefault="000C03F5" w:rsidP="00D545BA">
            <w:pPr>
              <w:pStyle w:val="ATABody"/>
            </w:pPr>
            <w:r w:rsidRPr="00CF23F9">
              <w:t>Instruction</w:t>
            </w:r>
            <w:r>
              <w:t>al Strategies</w:t>
            </w:r>
            <w:r w:rsidRPr="00CF23F9">
              <w:t>:</w:t>
            </w:r>
          </w:p>
          <w:p w14:paraId="169FFF1D" w14:textId="77777777" w:rsidR="000C03F5" w:rsidRPr="00B5207E" w:rsidRDefault="000C03F5" w:rsidP="00DB3120">
            <w:pPr>
              <w:pStyle w:val="ATABody"/>
              <w:rPr>
                <w:rStyle w:val="ATADirections"/>
              </w:rPr>
            </w:pPr>
          </w:p>
        </w:tc>
        <w:tc>
          <w:tcPr>
            <w:tcW w:w="3060" w:type="dxa"/>
          </w:tcPr>
          <w:p w14:paraId="0238F070" w14:textId="77777777" w:rsidR="000C03F5" w:rsidRDefault="000C03F5" w:rsidP="001C5AEF">
            <w:pPr>
              <w:pStyle w:val="ATABulletLevel01BodySlide"/>
            </w:pPr>
            <w:r w:rsidRPr="009F5E2F">
              <w:t>Lecture</w:t>
            </w:r>
          </w:p>
          <w:p w14:paraId="10FA3F8C" w14:textId="5D6CA292" w:rsidR="000C03F5" w:rsidRPr="00622F39" w:rsidRDefault="000C03F5" w:rsidP="001C5AEF">
            <w:pPr>
              <w:pStyle w:val="ATABulletLevel01BodySlide"/>
            </w:pPr>
            <w:r>
              <w:t>Large-Group Discussion</w:t>
            </w:r>
          </w:p>
        </w:tc>
        <w:tc>
          <w:tcPr>
            <w:tcW w:w="2340" w:type="dxa"/>
          </w:tcPr>
          <w:p w14:paraId="05EA9D0D" w14:textId="3E3F4AB9" w:rsidR="000C03F5" w:rsidRPr="00622F39" w:rsidRDefault="001F7E8F" w:rsidP="001C5AEF">
            <w:pPr>
              <w:pStyle w:val="ATABulletLevel01BodySlide"/>
            </w:pPr>
            <w:r>
              <w:t>TeachBack Moment</w:t>
            </w:r>
          </w:p>
        </w:tc>
      </w:tr>
      <w:tr w:rsidR="00B3526E" w:rsidRPr="00AA3B58" w14:paraId="53B738D3" w14:textId="77777777" w:rsidTr="005816EE">
        <w:tc>
          <w:tcPr>
            <w:tcW w:w="3960" w:type="dxa"/>
          </w:tcPr>
          <w:p w14:paraId="5F1C2E08" w14:textId="2871D7BD" w:rsidR="00B3526E" w:rsidRPr="006F48A3" w:rsidRDefault="00B3526E" w:rsidP="00D545BA">
            <w:pPr>
              <w:pStyle w:val="ATABody"/>
              <w:rPr>
                <w:rStyle w:val="ATADirections"/>
                <w:rFonts w:ascii="Cambria" w:hAnsi="Cambria"/>
                <w:b w:val="0"/>
                <w:color w:val="262626" w:themeColor="text1" w:themeTint="D9"/>
                <w:sz w:val="24"/>
              </w:rPr>
            </w:pPr>
            <w:r>
              <w:t xml:space="preserve">Module </w:t>
            </w:r>
            <w:r w:rsidRPr="00CF23F9">
              <w:t>Equipment/Facilities:</w:t>
            </w:r>
          </w:p>
        </w:tc>
        <w:tc>
          <w:tcPr>
            <w:tcW w:w="5400" w:type="dxa"/>
            <w:gridSpan w:val="2"/>
          </w:tcPr>
          <w:p w14:paraId="571ECD4F" w14:textId="0BDE5FB4" w:rsidR="001F7E8F" w:rsidRPr="00485A95" w:rsidRDefault="00B3526E" w:rsidP="0026420F">
            <w:pPr>
              <w:pStyle w:val="ATABulletLevel01BodySlide"/>
            </w:pPr>
            <w:r w:rsidRPr="00F744D6">
              <w:t>Standard Classroom Setup</w:t>
            </w:r>
          </w:p>
        </w:tc>
      </w:tr>
      <w:tr w:rsidR="00B3526E" w:rsidRPr="00AA3B58" w14:paraId="304972F9" w14:textId="77777777" w:rsidTr="005816EE">
        <w:tc>
          <w:tcPr>
            <w:tcW w:w="3960" w:type="dxa"/>
          </w:tcPr>
          <w:p w14:paraId="370BCA6C" w14:textId="77777777" w:rsidR="00B3526E" w:rsidRDefault="00B3526E" w:rsidP="00D545BA">
            <w:pPr>
              <w:pStyle w:val="ATABody"/>
            </w:pPr>
            <w:r w:rsidRPr="00CF23F9">
              <w:t>Participant Materials/Handout</w:t>
            </w:r>
            <w:r>
              <w:t>s</w:t>
            </w:r>
            <w:r w:rsidRPr="00CF23F9">
              <w:t>:</w:t>
            </w:r>
          </w:p>
          <w:p w14:paraId="5A616DEB" w14:textId="77777777" w:rsidR="00B3526E" w:rsidRPr="00882F6C" w:rsidRDefault="00B3526E" w:rsidP="00D545BA">
            <w:pPr>
              <w:pStyle w:val="ATABody"/>
              <w:rPr>
                <w:rStyle w:val="ATADirections"/>
              </w:rPr>
            </w:pPr>
          </w:p>
        </w:tc>
        <w:tc>
          <w:tcPr>
            <w:tcW w:w="5400" w:type="dxa"/>
            <w:gridSpan w:val="2"/>
          </w:tcPr>
          <w:p w14:paraId="6D45F809" w14:textId="258CD77D" w:rsidR="00B3526E" w:rsidRPr="00042150" w:rsidRDefault="00BA5363" w:rsidP="006F07AE">
            <w:pPr>
              <w:pStyle w:val="ATABulletLevel01BodySlide"/>
            </w:pPr>
            <w:r>
              <w:t>Workbook</w:t>
            </w:r>
            <w:r w:rsidR="001C5AEF">
              <w:t xml:space="preserve"> 4.1: Building Community Partnerships Discussion</w:t>
            </w:r>
          </w:p>
        </w:tc>
      </w:tr>
    </w:tbl>
    <w:p w14:paraId="0CCC7E1F" w14:textId="77777777" w:rsidR="002C5D82" w:rsidRDefault="002C5D82" w:rsidP="00D55EF9">
      <w:pPr>
        <w:pStyle w:val="ATAHeadingLevel1"/>
      </w:pPr>
      <w:r w:rsidRPr="00920F77">
        <w:t>Terminal</w:t>
      </w:r>
      <w:r w:rsidRPr="00E97922">
        <w:t xml:space="preserve"> Learning Objective</w:t>
      </w:r>
    </w:p>
    <w:p w14:paraId="1C0F1F90" w14:textId="57EA2C33" w:rsidR="002C5D82" w:rsidRDefault="000C03F5" w:rsidP="002C5D82">
      <w:pPr>
        <w:pStyle w:val="ATABody"/>
      </w:pPr>
      <w:r w:rsidRPr="000C03F5">
        <w:t xml:space="preserve">By the end of this module, </w:t>
      </w:r>
      <w:r w:rsidR="00CB3D32">
        <w:t>you</w:t>
      </w:r>
      <w:r w:rsidRPr="000C03F5">
        <w:t xml:space="preserve"> will be able to </w:t>
      </w:r>
      <w:r w:rsidR="001C5AEF">
        <w:t>explain how to build partnerships with the community to better protect critical infrastructure</w:t>
      </w:r>
      <w:r w:rsidR="00485A95" w:rsidRPr="00485A95">
        <w:t>.</w:t>
      </w:r>
      <w:r w:rsidR="002C5D82">
        <w:t xml:space="preserve"> </w:t>
      </w:r>
    </w:p>
    <w:p w14:paraId="0B3AA8EA" w14:textId="77777777" w:rsidR="002C5D82" w:rsidRPr="00AA3B58" w:rsidRDefault="002C5D82" w:rsidP="00D55EF9">
      <w:pPr>
        <w:pStyle w:val="ATAHeadingLevel1"/>
      </w:pPr>
      <w:r w:rsidRPr="00AA3B58">
        <w:t>Introdu</w:t>
      </w:r>
      <w:r w:rsidRPr="00B3526E">
        <w:t>c</w:t>
      </w:r>
      <w:r w:rsidRPr="00AA3B58">
        <w:t xml:space="preserve">tion </w:t>
      </w:r>
    </w:p>
    <w:p w14:paraId="7C0E6DA8" w14:textId="12A2F5B7" w:rsidR="0035784E" w:rsidRDefault="0035784E" w:rsidP="00041D9E">
      <w:pPr>
        <w:pStyle w:val="ATABody"/>
      </w:pPr>
      <w:r w:rsidRPr="0035784E">
        <w:t xml:space="preserve">Law enforcement agencies are under </w:t>
      </w:r>
      <w:r w:rsidR="00A62581">
        <w:t>great</w:t>
      </w:r>
      <w:r w:rsidR="00A62581" w:rsidRPr="0035784E">
        <w:t xml:space="preserve"> </w:t>
      </w:r>
      <w:r w:rsidRPr="0035784E">
        <w:t xml:space="preserve">pressure today to conduct </w:t>
      </w:r>
      <w:r w:rsidR="00A62581">
        <w:t xml:space="preserve">all of </w:t>
      </w:r>
      <w:r w:rsidRPr="0035784E">
        <w:t xml:space="preserve">their </w:t>
      </w:r>
      <w:r w:rsidR="00A62581">
        <w:t>usual</w:t>
      </w:r>
      <w:r w:rsidR="00A62581" w:rsidRPr="0035784E">
        <w:t xml:space="preserve"> </w:t>
      </w:r>
      <w:r w:rsidRPr="0035784E">
        <w:t>crime prevention and response activities</w:t>
      </w:r>
      <w:r w:rsidR="00055382">
        <w:t xml:space="preserve">, but also to </w:t>
      </w:r>
      <w:r w:rsidR="00C328C5">
        <w:t xml:space="preserve">perform </w:t>
      </w:r>
      <w:r w:rsidRPr="0035784E">
        <w:t>a large volume of homeland security work</w:t>
      </w:r>
      <w:r w:rsidR="00055382">
        <w:t xml:space="preserve"> — all </w:t>
      </w:r>
      <w:r w:rsidRPr="0035784E">
        <w:t>in a time of limited budgets and resources. Private security organizations are under similar pressure</w:t>
      </w:r>
      <w:r w:rsidR="00C328C5">
        <w:t xml:space="preserve"> to </w:t>
      </w:r>
      <w:r w:rsidRPr="0035784E">
        <w:t>protect people, property, and information</w:t>
      </w:r>
      <w:r w:rsidR="00C328C5">
        <w:t xml:space="preserve">. They also must </w:t>
      </w:r>
      <w:r w:rsidR="00A62581">
        <w:t xml:space="preserve">help </w:t>
      </w:r>
      <w:r w:rsidRPr="0035784E">
        <w:t xml:space="preserve">the nationwide effort to protect the homeland from external threats, while </w:t>
      </w:r>
      <w:r w:rsidR="00323F47">
        <w:t>keeping in mind the profits</w:t>
      </w:r>
      <w:r w:rsidRPr="0035784E">
        <w:t xml:space="preserve"> of the businesses they serve. </w:t>
      </w:r>
    </w:p>
    <w:p w14:paraId="000204EB" w14:textId="77777777" w:rsidR="0035784E" w:rsidRDefault="0035784E" w:rsidP="00041D9E">
      <w:pPr>
        <w:pStyle w:val="ATABody"/>
      </w:pPr>
    </w:p>
    <w:p w14:paraId="646EC510" w14:textId="0995765E" w:rsidR="002C5D82" w:rsidRDefault="00301C9E" w:rsidP="00041D9E">
      <w:pPr>
        <w:pStyle w:val="ATABody"/>
      </w:pPr>
      <w:r w:rsidRPr="00301C9E">
        <w:t>When law enforcement and private security organization</w:t>
      </w:r>
      <w:r w:rsidR="0023609F">
        <w:t>s</w:t>
      </w:r>
      <w:r w:rsidRPr="00301C9E">
        <w:t xml:space="preserve"> work together</w:t>
      </w:r>
      <w:r w:rsidR="00323F47">
        <w:t>, b</w:t>
      </w:r>
      <w:r w:rsidR="0035784E" w:rsidRPr="0035784E">
        <w:t xml:space="preserve">oth large and small law enforcement agencies can benefit. In </w:t>
      </w:r>
      <w:r w:rsidR="00323F47">
        <w:t>large</w:t>
      </w:r>
      <w:r w:rsidR="0035784E" w:rsidRPr="0035784E">
        <w:t xml:space="preserve"> jurisdictions, the law enforcement workload </w:t>
      </w:r>
      <w:r w:rsidR="00486A3B">
        <w:t>may</w:t>
      </w:r>
      <w:r w:rsidR="0035784E" w:rsidRPr="0035784E">
        <w:t xml:space="preserve"> be too great </w:t>
      </w:r>
      <w:r w:rsidR="00C328C5">
        <w:t xml:space="preserve">for only one </w:t>
      </w:r>
      <w:r w:rsidR="00323F47">
        <w:t>agency</w:t>
      </w:r>
      <w:r w:rsidR="00C328C5">
        <w:t xml:space="preserve"> to carry out all the demands </w:t>
      </w:r>
      <w:r w:rsidR="00486A3B">
        <w:t>of</w:t>
      </w:r>
      <w:r w:rsidR="00C328C5">
        <w:t xml:space="preserve"> the public. </w:t>
      </w:r>
      <w:r w:rsidR="0035784E" w:rsidRPr="0035784E">
        <w:t xml:space="preserve">In </w:t>
      </w:r>
      <w:r w:rsidR="00323F47">
        <w:t>smaller</w:t>
      </w:r>
      <w:r w:rsidR="0035784E" w:rsidRPr="0035784E">
        <w:t xml:space="preserve"> jurisdictions, security personnel may outnumber law enforcement personnel, who would benefit from </w:t>
      </w:r>
      <w:r w:rsidR="00323F47">
        <w:t>working with</w:t>
      </w:r>
      <w:r w:rsidR="0035784E" w:rsidRPr="0035784E">
        <w:t xml:space="preserve"> security as a resource.</w:t>
      </w:r>
      <w:r w:rsidR="0035784E">
        <w:t xml:space="preserve"> Building partnerships is essential for </w:t>
      </w:r>
      <w:r w:rsidR="00323F47">
        <w:t xml:space="preserve">successful </w:t>
      </w:r>
      <w:r w:rsidR="0035784E">
        <w:t>homeland security.</w:t>
      </w:r>
    </w:p>
    <w:p w14:paraId="6FC915F2" w14:textId="77777777" w:rsidR="002C5D82" w:rsidRDefault="002C5D82" w:rsidP="00D55EF9">
      <w:pPr>
        <w:pStyle w:val="ATAHeadingLevel1"/>
      </w:pPr>
      <w:r>
        <w:t>Module Topics</w:t>
      </w:r>
    </w:p>
    <w:p w14:paraId="105BDA68" w14:textId="77777777" w:rsidR="002C5D82" w:rsidRDefault="002C5D82" w:rsidP="002C5D82">
      <w:pPr>
        <w:pStyle w:val="ATABody"/>
      </w:pPr>
      <w:bookmarkStart w:id="0" w:name="_Toc357414497"/>
      <w:bookmarkStart w:id="1" w:name="_Toc357414761"/>
      <w:r w:rsidRPr="00CF1CE6">
        <w:rPr>
          <w:rStyle w:val="ATABodyChar"/>
        </w:rPr>
        <w:t>A</w:t>
      </w:r>
      <w:r>
        <w:t xml:space="preserve">n outline of key topics and an approximate </w:t>
      </w:r>
      <w:r w:rsidRPr="009E24E3">
        <w:t xml:space="preserve">time plan </w:t>
      </w:r>
      <w:r>
        <w:t xml:space="preserve">are </w:t>
      </w:r>
      <w:r w:rsidRPr="009E24E3">
        <w:t xml:space="preserve">shown below. </w:t>
      </w:r>
      <w:bookmarkEnd w:id="0"/>
      <w:bookmarkEnd w:id="1"/>
    </w:p>
    <w:p w14:paraId="2ED67411"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14:paraId="65F89A07" w14:textId="77777777" w:rsidTr="00DB3120">
        <w:trPr>
          <w:trHeight w:val="360"/>
          <w:tblHeader/>
        </w:trPr>
        <w:tc>
          <w:tcPr>
            <w:tcW w:w="1539" w:type="pct"/>
            <w:shd w:val="clear" w:color="auto" w:fill="BFBFBF" w:themeFill="background1" w:themeFillShade="BF"/>
            <w:tcMar>
              <w:left w:w="0" w:type="dxa"/>
            </w:tcMar>
            <w:vAlign w:val="center"/>
            <w:hideMark/>
          </w:tcPr>
          <w:p w14:paraId="742F7110" w14:textId="77777777" w:rsidR="002C5D82" w:rsidRPr="00CF4E22" w:rsidRDefault="002C5D82" w:rsidP="00D545BA">
            <w:pPr>
              <w:pStyle w:val="ATATableHeading"/>
            </w:pPr>
            <w:r>
              <w:lastRenderedPageBreak/>
              <w:t>Topic</w:t>
            </w:r>
          </w:p>
        </w:tc>
        <w:tc>
          <w:tcPr>
            <w:tcW w:w="2210" w:type="pct"/>
            <w:shd w:val="clear" w:color="auto" w:fill="BFBFBF" w:themeFill="background1" w:themeFillShade="BF"/>
            <w:vAlign w:val="center"/>
          </w:tcPr>
          <w:p w14:paraId="5B115830" w14:textId="77777777" w:rsidR="002C5D82" w:rsidRDefault="002C5D82" w:rsidP="00D545BA">
            <w:pPr>
              <w:pStyle w:val="ATATableHeading"/>
            </w:pPr>
            <w:r w:rsidRPr="00445A73">
              <w:t>Enabling Learning Objectives</w:t>
            </w:r>
          </w:p>
        </w:tc>
        <w:tc>
          <w:tcPr>
            <w:tcW w:w="1251" w:type="pct"/>
            <w:shd w:val="clear" w:color="auto" w:fill="BFBFBF" w:themeFill="background1" w:themeFillShade="BF"/>
            <w:vAlign w:val="center"/>
            <w:hideMark/>
          </w:tcPr>
          <w:p w14:paraId="43712080" w14:textId="77777777" w:rsidR="002C5D82" w:rsidRDefault="002C5D82" w:rsidP="00D545BA">
            <w:pPr>
              <w:pStyle w:val="ATATableHeading"/>
            </w:pPr>
            <w:r>
              <w:t>Approximate Time</w:t>
            </w:r>
          </w:p>
        </w:tc>
      </w:tr>
      <w:tr w:rsidR="00F000FD" w:rsidRPr="00042150" w14:paraId="58700F52" w14:textId="77777777" w:rsidTr="00DB3120">
        <w:trPr>
          <w:tblHeader/>
        </w:trPr>
        <w:tc>
          <w:tcPr>
            <w:tcW w:w="1539" w:type="pct"/>
            <w:tcMar>
              <w:top w:w="0" w:type="dxa"/>
              <w:left w:w="0" w:type="dxa"/>
              <w:bottom w:w="0" w:type="dxa"/>
              <w:right w:w="0" w:type="dxa"/>
            </w:tcMar>
          </w:tcPr>
          <w:p w14:paraId="0D39DBFB" w14:textId="77777777" w:rsidR="00F000FD" w:rsidRDefault="00F000FD" w:rsidP="00D545BA">
            <w:pPr>
              <w:pStyle w:val="ATATableHeading"/>
            </w:pPr>
            <w:r>
              <w:t>Module Introduction</w:t>
            </w:r>
          </w:p>
        </w:tc>
        <w:tc>
          <w:tcPr>
            <w:tcW w:w="2210" w:type="pct"/>
            <w:shd w:val="clear" w:color="auto" w:fill="auto"/>
          </w:tcPr>
          <w:p w14:paraId="7FB8F310" w14:textId="77777777" w:rsidR="00F000FD" w:rsidRPr="00F000FD" w:rsidRDefault="00F000FD" w:rsidP="00F000FD">
            <w:pPr>
              <w:pStyle w:val="ATABulletLevel01BodySlide"/>
            </w:pPr>
            <w:r>
              <w:t>Not Applicable</w:t>
            </w:r>
          </w:p>
        </w:tc>
        <w:tc>
          <w:tcPr>
            <w:tcW w:w="1251" w:type="pct"/>
          </w:tcPr>
          <w:p w14:paraId="7551A691" w14:textId="7B9839AA" w:rsidR="00F000FD" w:rsidRDefault="002C2E0A" w:rsidP="00D545BA">
            <w:pPr>
              <w:pStyle w:val="ATATableBody"/>
            </w:pPr>
            <w:r>
              <w:t>5</w:t>
            </w:r>
            <w:r w:rsidR="00F000FD" w:rsidRPr="00641F00">
              <w:t xml:space="preserve"> minutes</w:t>
            </w:r>
          </w:p>
        </w:tc>
      </w:tr>
      <w:tr w:rsidR="001C5AEF" w:rsidRPr="00042150" w14:paraId="4952BF53" w14:textId="77777777" w:rsidTr="00DB3120">
        <w:trPr>
          <w:tblHeader/>
        </w:trPr>
        <w:tc>
          <w:tcPr>
            <w:tcW w:w="1539" w:type="pct"/>
            <w:tcMar>
              <w:top w:w="0" w:type="dxa"/>
              <w:left w:w="0" w:type="dxa"/>
              <w:bottom w:w="0" w:type="dxa"/>
              <w:right w:w="0" w:type="dxa"/>
            </w:tcMar>
          </w:tcPr>
          <w:p w14:paraId="5E08A65D" w14:textId="39C4EFE5" w:rsidR="001C5AEF" w:rsidRPr="00641F00" w:rsidRDefault="001C5AEF" w:rsidP="00D545BA">
            <w:pPr>
              <w:pStyle w:val="ATATableHeading"/>
            </w:pPr>
            <w:r>
              <w:t>Community Awareness</w:t>
            </w:r>
            <w:r w:rsidR="00CC3939">
              <w:t xml:space="preserve"> Programs</w:t>
            </w:r>
          </w:p>
        </w:tc>
        <w:tc>
          <w:tcPr>
            <w:tcW w:w="2210" w:type="pct"/>
            <w:shd w:val="clear" w:color="auto" w:fill="auto"/>
          </w:tcPr>
          <w:p w14:paraId="0CE31501" w14:textId="2379C63E" w:rsidR="001C5AEF" w:rsidRPr="00F000FD" w:rsidRDefault="001C5AEF" w:rsidP="00F000FD">
            <w:pPr>
              <w:pStyle w:val="ATABulletLevel01BodySlide"/>
            </w:pPr>
            <w:r w:rsidRPr="00BC5B81">
              <w:t>Explain the benefit</w:t>
            </w:r>
            <w:r w:rsidR="002C2E0A">
              <w:t>s</w:t>
            </w:r>
            <w:r w:rsidRPr="00BC5B81">
              <w:t xml:space="preserve"> of increasing community awareness to better protect critical infrastructure.</w:t>
            </w:r>
          </w:p>
        </w:tc>
        <w:tc>
          <w:tcPr>
            <w:tcW w:w="1251" w:type="pct"/>
          </w:tcPr>
          <w:p w14:paraId="7EA98B52" w14:textId="01CA8496" w:rsidR="001C5AEF" w:rsidRPr="00641F00" w:rsidRDefault="000D316D" w:rsidP="00D545BA">
            <w:pPr>
              <w:pStyle w:val="ATATableBody"/>
            </w:pPr>
            <w:r>
              <w:t>20</w:t>
            </w:r>
            <w:r w:rsidR="001C5AEF" w:rsidRPr="00641F00">
              <w:t xml:space="preserve"> minutes</w:t>
            </w:r>
          </w:p>
        </w:tc>
      </w:tr>
      <w:tr w:rsidR="001C5AEF" w:rsidRPr="00042150" w14:paraId="79B927E3" w14:textId="77777777" w:rsidTr="00DB3120">
        <w:trPr>
          <w:tblHeader/>
        </w:trPr>
        <w:tc>
          <w:tcPr>
            <w:tcW w:w="1539" w:type="pct"/>
            <w:tcMar>
              <w:top w:w="0" w:type="dxa"/>
              <w:left w:w="0" w:type="dxa"/>
              <w:bottom w:w="0" w:type="dxa"/>
              <w:right w:w="0" w:type="dxa"/>
            </w:tcMar>
          </w:tcPr>
          <w:p w14:paraId="7AB1EC3A" w14:textId="71AC66D7" w:rsidR="001C5AEF" w:rsidRPr="00641F00" w:rsidRDefault="001C5AEF" w:rsidP="00D545BA">
            <w:pPr>
              <w:pStyle w:val="ATATableHeading"/>
            </w:pPr>
            <w:r w:rsidRPr="001C5AEF">
              <w:t>Partnering with Private Security Agencies</w:t>
            </w:r>
          </w:p>
        </w:tc>
        <w:tc>
          <w:tcPr>
            <w:tcW w:w="2210" w:type="pct"/>
            <w:shd w:val="clear" w:color="auto" w:fill="auto"/>
          </w:tcPr>
          <w:p w14:paraId="16C066FB" w14:textId="11B6FDFC" w:rsidR="001C5AEF" w:rsidRDefault="001C5AEF" w:rsidP="00F000FD">
            <w:pPr>
              <w:pStyle w:val="ATABulletLevel01BodySlide"/>
            </w:pPr>
            <w:r w:rsidRPr="00BC5B81">
              <w:t>Explain the benefit</w:t>
            </w:r>
            <w:r w:rsidR="002C2E0A">
              <w:t>s</w:t>
            </w:r>
            <w:r w:rsidRPr="00BC5B81">
              <w:t xml:space="preserve"> of partnering with private security to better protect critical infrastructure.</w:t>
            </w:r>
          </w:p>
        </w:tc>
        <w:tc>
          <w:tcPr>
            <w:tcW w:w="1251" w:type="pct"/>
          </w:tcPr>
          <w:p w14:paraId="6E3B730A" w14:textId="66815DA1" w:rsidR="001C5AEF" w:rsidRDefault="00746326" w:rsidP="00D545BA">
            <w:pPr>
              <w:pStyle w:val="ATATableBody"/>
            </w:pPr>
            <w:r>
              <w:t>30</w:t>
            </w:r>
            <w:r w:rsidR="002C2E0A" w:rsidRPr="00641F00">
              <w:t xml:space="preserve"> minutes</w:t>
            </w:r>
          </w:p>
        </w:tc>
      </w:tr>
      <w:tr w:rsidR="00F000FD" w:rsidRPr="00042150" w14:paraId="7A86294D" w14:textId="77777777" w:rsidTr="00D545BA">
        <w:trPr>
          <w:tblHeader/>
        </w:trPr>
        <w:tc>
          <w:tcPr>
            <w:tcW w:w="1539" w:type="pct"/>
            <w:tcMar>
              <w:top w:w="0" w:type="dxa"/>
              <w:left w:w="0" w:type="dxa"/>
              <w:bottom w:w="0" w:type="dxa"/>
              <w:right w:w="0" w:type="dxa"/>
            </w:tcMar>
          </w:tcPr>
          <w:p w14:paraId="00893F60" w14:textId="77777777" w:rsidR="00F000FD" w:rsidRDefault="00F000FD" w:rsidP="00F000FD">
            <w:pPr>
              <w:pStyle w:val="ATATableHeading"/>
            </w:pPr>
            <w:r>
              <w:t>Module Summary</w:t>
            </w:r>
          </w:p>
        </w:tc>
        <w:tc>
          <w:tcPr>
            <w:tcW w:w="2210" w:type="pct"/>
            <w:shd w:val="clear" w:color="auto" w:fill="auto"/>
          </w:tcPr>
          <w:p w14:paraId="2C50FB3A" w14:textId="77777777" w:rsidR="00F000FD" w:rsidRPr="00F000FD" w:rsidRDefault="00F000FD" w:rsidP="00D545BA">
            <w:pPr>
              <w:pStyle w:val="ATABulletLevel01BodySlide"/>
            </w:pPr>
            <w:r>
              <w:t>Not Applicable</w:t>
            </w:r>
          </w:p>
        </w:tc>
        <w:tc>
          <w:tcPr>
            <w:tcW w:w="1251" w:type="pct"/>
          </w:tcPr>
          <w:p w14:paraId="39C2A023" w14:textId="7B4005CE" w:rsidR="00F000FD" w:rsidRDefault="00D545BA" w:rsidP="00D545BA">
            <w:pPr>
              <w:pStyle w:val="ATATableBody"/>
            </w:pPr>
            <w:r>
              <w:t>5</w:t>
            </w:r>
            <w:r w:rsidR="00F000FD" w:rsidRPr="00641F00">
              <w:t xml:space="preserve"> minutes</w:t>
            </w:r>
          </w:p>
        </w:tc>
      </w:tr>
    </w:tbl>
    <w:p w14:paraId="07EB7B9E" w14:textId="77777777" w:rsidR="002C5D82" w:rsidRDefault="002C5D82" w:rsidP="002C5D82">
      <w:bookmarkStart w:id="2" w:name="_Toc357414498"/>
      <w:bookmarkStart w:id="3" w:name="_Toc357414762"/>
      <w:bookmarkStart w:id="4" w:name="_Toc357414787"/>
    </w:p>
    <w:p w14:paraId="6FF20DA0" w14:textId="77777777" w:rsidR="002C5D82" w:rsidRDefault="002C5D82" w:rsidP="002C5D82">
      <w:pPr>
        <w:pStyle w:val="ATABody"/>
      </w:pPr>
      <w:r>
        <w:t xml:space="preserve">The module times are guidelines only. The actual </w:t>
      </w:r>
      <w:r w:rsidRPr="009E24E3">
        <w:t>time required</w:t>
      </w:r>
      <w:r>
        <w:t xml:space="preserve"> may vary</w:t>
      </w:r>
      <w:r w:rsidRPr="00C138D6">
        <w:t xml:space="preserve"> based on the experience level </w:t>
      </w:r>
      <w:r>
        <w:t xml:space="preserve">and interest </w:t>
      </w:r>
      <w:r w:rsidRPr="00C138D6">
        <w:t xml:space="preserve">of the </w:t>
      </w:r>
      <w:r>
        <w:t>participants or other factors encountered during the training session</w:t>
      </w:r>
      <w:r w:rsidRPr="00C138D6">
        <w:t>.</w:t>
      </w:r>
    </w:p>
    <w:bookmarkEnd w:id="2"/>
    <w:bookmarkEnd w:id="3"/>
    <w:bookmarkEnd w:id="4"/>
    <w:p w14:paraId="340199ED" w14:textId="77777777" w:rsidR="002C5D82" w:rsidRPr="00CF1CE6" w:rsidRDefault="002C5D82" w:rsidP="00F57377">
      <w:pPr>
        <w:pStyle w:val="ATAHeadingLevel1"/>
      </w:pPr>
      <w:r>
        <w:t>Key Terms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14:paraId="0E7D2782" w14:textId="77777777" w:rsidTr="00D545BA">
        <w:trPr>
          <w:cantSplit/>
          <w:tblHeader/>
        </w:trPr>
        <w:tc>
          <w:tcPr>
            <w:tcW w:w="0" w:type="auto"/>
            <w:shd w:val="clear" w:color="auto" w:fill="BFBFBF" w:themeFill="background1" w:themeFillShade="BF"/>
            <w:tcMar>
              <w:left w:w="0" w:type="dxa"/>
            </w:tcMar>
            <w:vAlign w:val="center"/>
            <w:hideMark/>
          </w:tcPr>
          <w:p w14:paraId="3C7AFB08" w14:textId="77777777" w:rsidR="002C5D82" w:rsidRPr="00641F00" w:rsidRDefault="002C5D82" w:rsidP="00D545BA">
            <w:pPr>
              <w:pStyle w:val="ATATableHeading"/>
            </w:pPr>
            <w:r w:rsidRPr="00641F00">
              <w:t>Key Term</w:t>
            </w:r>
          </w:p>
        </w:tc>
        <w:tc>
          <w:tcPr>
            <w:tcW w:w="3461" w:type="pct"/>
            <w:shd w:val="clear" w:color="auto" w:fill="BFBFBF" w:themeFill="background1" w:themeFillShade="BF"/>
            <w:tcMar>
              <w:left w:w="72" w:type="dxa"/>
              <w:bottom w:w="0" w:type="dxa"/>
            </w:tcMar>
            <w:vAlign w:val="center"/>
            <w:hideMark/>
          </w:tcPr>
          <w:p w14:paraId="54FD24E4" w14:textId="77777777" w:rsidR="002C5D82" w:rsidRPr="00641F00" w:rsidRDefault="002C5D82" w:rsidP="00EF784C">
            <w:pPr>
              <w:pStyle w:val="ATATableHeading"/>
              <w:ind w:left="0"/>
            </w:pPr>
            <w:r w:rsidRPr="00641F00">
              <w:t>Description</w:t>
            </w:r>
          </w:p>
        </w:tc>
      </w:tr>
      <w:tr w:rsidR="00041D9E" w14:paraId="3FDB572A" w14:textId="77777777" w:rsidTr="00EF784C">
        <w:trPr>
          <w:cantSplit/>
        </w:trPr>
        <w:tc>
          <w:tcPr>
            <w:tcW w:w="1539" w:type="pct"/>
            <w:tcMar>
              <w:top w:w="0" w:type="dxa"/>
              <w:left w:w="0" w:type="dxa"/>
              <w:bottom w:w="0" w:type="dxa"/>
              <w:right w:w="0" w:type="dxa"/>
            </w:tcMar>
          </w:tcPr>
          <w:p w14:paraId="7261502F" w14:textId="227B126D" w:rsidR="00041D9E" w:rsidRPr="00EF784C" w:rsidRDefault="002C2E0A" w:rsidP="00EF784C">
            <w:pPr>
              <w:pStyle w:val="ATATableBody"/>
            </w:pPr>
            <w:r>
              <w:t>Community awareness</w:t>
            </w:r>
            <w:r w:rsidR="000D316D">
              <w:t xml:space="preserve"> program</w:t>
            </w:r>
          </w:p>
        </w:tc>
        <w:tc>
          <w:tcPr>
            <w:tcW w:w="3461" w:type="pct"/>
            <w:tcMar>
              <w:left w:w="0" w:type="dxa"/>
              <w:bottom w:w="0" w:type="dxa"/>
            </w:tcMar>
          </w:tcPr>
          <w:p w14:paraId="1A4E107D" w14:textId="0AF3AF81" w:rsidR="00041D9E" w:rsidRPr="00EF784C" w:rsidRDefault="000D316D" w:rsidP="00EF784C">
            <w:pPr>
              <w:pStyle w:val="ATATableBody"/>
            </w:pPr>
            <w:r>
              <w:t>An interactive program designed to provide citizens with the basic tools needed to recognize and help prevent terrorism and criminal activity within our communities</w:t>
            </w:r>
          </w:p>
        </w:tc>
      </w:tr>
      <w:tr w:rsidR="00817FC5" w14:paraId="4F9D101F" w14:textId="77777777" w:rsidTr="00EF784C">
        <w:trPr>
          <w:cantSplit/>
        </w:trPr>
        <w:tc>
          <w:tcPr>
            <w:tcW w:w="1539" w:type="pct"/>
            <w:tcMar>
              <w:top w:w="0" w:type="dxa"/>
              <w:left w:w="0" w:type="dxa"/>
              <w:bottom w:w="0" w:type="dxa"/>
              <w:right w:w="0" w:type="dxa"/>
            </w:tcMar>
          </w:tcPr>
          <w:p w14:paraId="4E630F8A" w14:textId="72BE439F" w:rsidR="00817FC5" w:rsidRDefault="00817FC5" w:rsidP="00EF784C">
            <w:pPr>
              <w:pStyle w:val="ATATableBody"/>
            </w:pPr>
            <w:r>
              <w:t>Community partnerships</w:t>
            </w:r>
          </w:p>
        </w:tc>
        <w:tc>
          <w:tcPr>
            <w:tcW w:w="3461" w:type="pct"/>
            <w:tcMar>
              <w:left w:w="0" w:type="dxa"/>
              <w:bottom w:w="0" w:type="dxa"/>
            </w:tcMar>
          </w:tcPr>
          <w:p w14:paraId="4957FD4B" w14:textId="213A73DE" w:rsidR="00817FC5" w:rsidRPr="00EF784C" w:rsidRDefault="00323F47" w:rsidP="00EF784C">
            <w:pPr>
              <w:pStyle w:val="ATATableBody"/>
            </w:pPr>
            <w:r>
              <w:t>L</w:t>
            </w:r>
            <w:r w:rsidR="00817FC5" w:rsidRPr="00817FC5">
              <w:t xml:space="preserve">aw enforcement agencies and the community and organizations they serve </w:t>
            </w:r>
            <w:r>
              <w:t xml:space="preserve">working together </w:t>
            </w:r>
            <w:r w:rsidR="00817FC5" w:rsidRPr="00817FC5">
              <w:t>for the purpose of developing solutions to problems and increasing trust in law enforcement</w:t>
            </w:r>
          </w:p>
        </w:tc>
      </w:tr>
      <w:tr w:rsidR="00041D9E" w14:paraId="6186CE75" w14:textId="77777777" w:rsidTr="00EF784C">
        <w:trPr>
          <w:cantSplit/>
        </w:trPr>
        <w:tc>
          <w:tcPr>
            <w:tcW w:w="1539" w:type="pct"/>
            <w:tcMar>
              <w:top w:w="0" w:type="dxa"/>
              <w:left w:w="0" w:type="dxa"/>
              <w:bottom w:w="0" w:type="dxa"/>
              <w:right w:w="0" w:type="dxa"/>
            </w:tcMar>
          </w:tcPr>
          <w:p w14:paraId="72108E93" w14:textId="2C5C339F" w:rsidR="00041D9E" w:rsidRPr="00EF784C" w:rsidRDefault="00300DAC" w:rsidP="00EF784C">
            <w:pPr>
              <w:pStyle w:val="ATATableBody"/>
            </w:pPr>
            <w:r>
              <w:t>Suspicious activity</w:t>
            </w:r>
          </w:p>
        </w:tc>
        <w:tc>
          <w:tcPr>
            <w:tcW w:w="3461" w:type="pct"/>
            <w:tcMar>
              <w:left w:w="0" w:type="dxa"/>
              <w:bottom w:w="0" w:type="dxa"/>
            </w:tcMar>
          </w:tcPr>
          <w:p w14:paraId="003A8ED9" w14:textId="68894CED" w:rsidR="00041D9E" w:rsidRPr="00EF784C" w:rsidRDefault="00300DAC" w:rsidP="00EF784C">
            <w:pPr>
              <w:pStyle w:val="ATATableBody"/>
            </w:pPr>
            <w:r>
              <w:t xml:space="preserve">Any </w:t>
            </w:r>
            <w:r w:rsidR="00301C9E" w:rsidRPr="00301C9E">
              <w:t>observed behavior that could indicate terrorism or terrorism-related crime</w:t>
            </w:r>
          </w:p>
        </w:tc>
      </w:tr>
    </w:tbl>
    <w:p w14:paraId="510A9C2F" w14:textId="77777777" w:rsidR="00817FC5" w:rsidRPr="00882F6C" w:rsidRDefault="00817FC5" w:rsidP="002C5D82">
      <w:pPr>
        <w:pStyle w:val="ATABody"/>
        <w:rPr>
          <w:rStyle w:val="ATADirections"/>
        </w:rPr>
        <w:sectPr w:rsidR="00817FC5" w:rsidRPr="00882F6C" w:rsidSect="002C5D82">
          <w:headerReference w:type="default" r:id="rId12"/>
          <w:footerReference w:type="default" r:id="rId13"/>
          <w:pgSz w:w="12240" w:h="15840" w:code="1"/>
          <w:pgMar w:top="1440" w:right="1440" w:bottom="1440" w:left="1440" w:header="720" w:footer="720" w:gutter="0"/>
          <w:cols w:space="720"/>
          <w:docGrid w:linePitch="360"/>
        </w:sect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2BDBF29B" w14:textId="77777777" w:rsidTr="00D545BA">
        <w:trPr>
          <w:trHeight w:val="432"/>
        </w:trPr>
        <w:tc>
          <w:tcPr>
            <w:tcW w:w="8109" w:type="dxa"/>
            <w:shd w:val="clear" w:color="auto" w:fill="auto"/>
            <w:vAlign w:val="center"/>
          </w:tcPr>
          <w:p w14:paraId="7CAA397A" w14:textId="77777777" w:rsidR="002C5D82" w:rsidRPr="00EB497D" w:rsidRDefault="002C5D82" w:rsidP="00F000FD">
            <w:pPr>
              <w:pStyle w:val="ATATopicHeading"/>
            </w:pPr>
            <w:bookmarkStart w:id="5" w:name="_Toc357414764"/>
            <w:bookmarkStart w:id="6" w:name="_Toc357414789"/>
            <w:bookmarkStart w:id="7" w:name="_Toc357414500"/>
            <w:r w:rsidRPr="00807F5D">
              <w:lastRenderedPageBreak/>
              <w:t>Topic</w:t>
            </w:r>
            <w:r w:rsidRPr="005C650F">
              <w:t xml:space="preserve">: </w:t>
            </w:r>
            <w:r>
              <w:t xml:space="preserve">Module </w:t>
            </w:r>
            <w:r w:rsidR="00F000FD">
              <w:t>Introduction</w:t>
            </w:r>
          </w:p>
        </w:tc>
        <w:tc>
          <w:tcPr>
            <w:tcW w:w="1261" w:type="dxa"/>
            <w:shd w:val="clear" w:color="auto" w:fill="auto"/>
            <w:vAlign w:val="center"/>
          </w:tcPr>
          <w:p w14:paraId="296BE925" w14:textId="05E43952" w:rsidR="002C5D82" w:rsidRPr="00EB497D" w:rsidRDefault="002C2E0A" w:rsidP="00D545BA">
            <w:pPr>
              <w:pStyle w:val="ATATopicTime"/>
            </w:pPr>
            <w:r>
              <w:t>5</w:t>
            </w:r>
            <w:r w:rsidR="002C5D82" w:rsidRPr="007E7F20">
              <w:t xml:space="preserve"> Minutes</w:t>
            </w:r>
          </w:p>
        </w:tc>
      </w:tr>
    </w:tbl>
    <w:p w14:paraId="2FF6E6B2" w14:textId="77777777" w:rsidR="002C5D82" w:rsidRPr="0096691C"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06755879" w14:textId="77777777" w:rsidTr="00D545BA">
        <w:trPr>
          <w:trHeight w:val="432"/>
        </w:trPr>
        <w:tc>
          <w:tcPr>
            <w:tcW w:w="3967" w:type="pct"/>
            <w:shd w:val="clear" w:color="auto" w:fill="DDDDDD"/>
            <w:vAlign w:val="center"/>
          </w:tcPr>
          <w:bookmarkEnd w:id="5"/>
          <w:bookmarkEnd w:id="6"/>
          <w:bookmarkEnd w:id="7"/>
          <w:p w14:paraId="2DFD11F5" w14:textId="0DC1F6FB" w:rsidR="002C5D82" w:rsidRPr="00D4655D" w:rsidRDefault="002C5D82" w:rsidP="001C5AEF">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1</w:t>
            </w:r>
            <w:r w:rsidR="00BA5363">
              <w:rPr>
                <w:noProof/>
              </w:rPr>
              <w:fldChar w:fldCharType="end"/>
            </w:r>
            <w:r>
              <w:rPr>
                <w:noProof/>
              </w:rPr>
              <w:t xml:space="preserve"> </w:t>
            </w:r>
            <w:r w:rsidR="001C5AEF">
              <w:rPr>
                <w:noProof/>
              </w:rPr>
              <w:t>Building Community Partnerships</w:t>
            </w:r>
          </w:p>
        </w:tc>
        <w:tc>
          <w:tcPr>
            <w:tcW w:w="344" w:type="pct"/>
            <w:shd w:val="clear" w:color="auto" w:fill="DDDDDD"/>
            <w:vAlign w:val="center"/>
          </w:tcPr>
          <w:p w14:paraId="60A6AEEE" w14:textId="77777777" w:rsidR="002C5D82" w:rsidRPr="005D57E5" w:rsidRDefault="002C5D82" w:rsidP="00D545BA"/>
        </w:tc>
        <w:tc>
          <w:tcPr>
            <w:tcW w:w="345" w:type="pct"/>
            <w:shd w:val="clear" w:color="auto" w:fill="DDDDDD"/>
            <w:vAlign w:val="center"/>
          </w:tcPr>
          <w:p w14:paraId="7591D2E0" w14:textId="77777777" w:rsidR="002C5D82" w:rsidRPr="00DF2552" w:rsidRDefault="002C5D82" w:rsidP="00D545BA">
            <w:pPr>
              <w:jc w:val="center"/>
            </w:pPr>
          </w:p>
        </w:tc>
        <w:tc>
          <w:tcPr>
            <w:tcW w:w="344" w:type="pct"/>
            <w:shd w:val="clear" w:color="auto" w:fill="DDDDDD"/>
            <w:vAlign w:val="center"/>
          </w:tcPr>
          <w:p w14:paraId="7653C339" w14:textId="77777777" w:rsidR="002C5D82" w:rsidRPr="005D57E5" w:rsidRDefault="002C5D82" w:rsidP="00D545BA">
            <w:pPr>
              <w:jc w:val="center"/>
            </w:pPr>
          </w:p>
        </w:tc>
      </w:tr>
      <w:tr w:rsidR="002C5D82" w:rsidRPr="00F61D07" w14:paraId="64793376" w14:textId="77777777" w:rsidTr="00D545BA">
        <w:tc>
          <w:tcPr>
            <w:tcW w:w="5000" w:type="pct"/>
            <w:gridSpan w:val="4"/>
            <w:shd w:val="clear" w:color="auto" w:fill="EAEAEA"/>
            <w:tcMar>
              <w:left w:w="72" w:type="dxa"/>
              <w:right w:w="72" w:type="dxa"/>
            </w:tcMar>
          </w:tcPr>
          <w:p w14:paraId="5ECFC9AF" w14:textId="77777777" w:rsidR="002C5D82" w:rsidRPr="00B7142E" w:rsidRDefault="002C5D82" w:rsidP="00D545BA">
            <w:pPr>
              <w:pStyle w:val="ATABulletLevel01BodySlide"/>
              <w:ind w:left="291"/>
            </w:pPr>
            <w:r>
              <w:t>Title Slide</w:t>
            </w:r>
          </w:p>
        </w:tc>
      </w:tr>
      <w:tr w:rsidR="002C5D82" w:rsidRPr="00F61D07" w14:paraId="6A504CA1" w14:textId="77777777" w:rsidTr="00E1334A">
        <w:tc>
          <w:tcPr>
            <w:tcW w:w="5000" w:type="pct"/>
            <w:gridSpan w:val="4"/>
            <w:shd w:val="clear" w:color="auto" w:fill="EAEAEA"/>
            <w:vAlign w:val="center"/>
          </w:tcPr>
          <w:p w14:paraId="18B81D7F" w14:textId="77777777" w:rsidR="002C5D82" w:rsidRPr="0020077B" w:rsidRDefault="002C5D82" w:rsidP="001A49AA">
            <w:pPr>
              <w:pStyle w:val="ATAGraphicDescription"/>
            </w:pPr>
            <w:r w:rsidRPr="0020077B">
              <w:t xml:space="preserve">Graphic Description: </w:t>
            </w:r>
            <w:r>
              <w:t>US Flag and Seal</w:t>
            </w:r>
          </w:p>
        </w:tc>
      </w:tr>
    </w:tbl>
    <w:p w14:paraId="25989EDF" w14:textId="77777777" w:rsidR="002C5D82" w:rsidRDefault="00D55EF9" w:rsidP="00D55EF9">
      <w:pPr>
        <w:pStyle w:val="ATAHeadingLevel1"/>
      </w:pPr>
      <w:r>
        <w:t>Module Preparation</w:t>
      </w:r>
    </w:p>
    <w:p w14:paraId="6B139771" w14:textId="77777777" w:rsidR="002C5D82" w:rsidRDefault="002C5D82" w:rsidP="00D55EF9">
      <w:pPr>
        <w:pStyle w:val="ATABulletLevel01BodySlide"/>
      </w:pPr>
      <w:r>
        <w:rPr>
          <w:b/>
        </w:rPr>
        <w:t xml:space="preserve">Timing and Methods: </w:t>
      </w:r>
      <w:r>
        <w:t>Use the suggested time plan at the beginning of the module. As with all modules in this course, read all the content (Facilitator Guide and PowerPoint slides) and familiarize yourself with each facilitator note before class.</w:t>
      </w:r>
    </w:p>
    <w:p w14:paraId="69A5C05C" w14:textId="22AF5C53" w:rsidR="002C5D82" w:rsidRDefault="002C5D82" w:rsidP="00D55EF9">
      <w:pPr>
        <w:pStyle w:val="ATABulletLevel01BodySlide"/>
      </w:pPr>
      <w:r>
        <w:t xml:space="preserve">Be thoroughly prepared for exercises, discussions, or other activities required for the module. Follow all facilitator notes. Use </w:t>
      </w:r>
      <w:r w:rsidR="00E1334A">
        <w:t>a combination of lecture, large-</w:t>
      </w:r>
      <w:r>
        <w:t>group dis</w:t>
      </w:r>
      <w:r w:rsidR="00E1334A">
        <w:t>cussion, small-</w:t>
      </w:r>
      <w:r>
        <w:t>group activities</w:t>
      </w:r>
      <w:r w:rsidR="00E02990">
        <w:t>, and TeachBack moments</w:t>
      </w:r>
      <w:r>
        <w:t>.</w:t>
      </w:r>
    </w:p>
    <w:p w14:paraId="37AC1257" w14:textId="7E2CC2D8" w:rsidR="00041D9E" w:rsidRPr="00176DBF" w:rsidRDefault="00041D9E" w:rsidP="00041D9E">
      <w:pPr>
        <w:pStyle w:val="ATABulletLevel01BodySlide"/>
      </w:pPr>
      <w:r>
        <w:t>Note:</w:t>
      </w:r>
      <w:r w:rsidR="005816EE">
        <w:t xml:space="preserve"> </w:t>
      </w:r>
      <w:r w:rsidR="00A415B1">
        <w:t xml:space="preserve">If the facilitators feel that the participants do not have sufficient </w:t>
      </w:r>
      <w:r w:rsidR="00E07583">
        <w:t>skills</w:t>
      </w:r>
      <w:r w:rsidR="00A415B1">
        <w:t xml:space="preserve"> in English for the scenario at the end of the module to be read in English, before beginning this module ask one of the translators to prepare to read the two slides aloud to the class</w:t>
      </w:r>
      <w:r>
        <w:t>.</w:t>
      </w:r>
    </w:p>
    <w:p w14:paraId="7E859D35" w14:textId="77777777" w:rsidR="00D55EF9" w:rsidRPr="00D55EF9" w:rsidRDefault="002C5D82" w:rsidP="00D55EF9">
      <w:pPr>
        <w:pStyle w:val="ATAHeadingLevel1"/>
      </w:pPr>
      <w:r w:rsidRPr="00D55EF9">
        <w:t>Orientation to Participant Guide</w:t>
      </w:r>
    </w:p>
    <w:p w14:paraId="66ED05FE" w14:textId="77777777" w:rsidR="002C5D82" w:rsidRDefault="002C5D82" w:rsidP="00D55EF9">
      <w:pPr>
        <w:pStyle w:val="ATABulletLevel01BodySlide"/>
      </w:pPr>
      <w:r>
        <w:t>When beginning this module:</w:t>
      </w:r>
    </w:p>
    <w:p w14:paraId="2E0BD856" w14:textId="17F5804C" w:rsidR="002C5D82" w:rsidRDefault="002C5D82" w:rsidP="002C5D82">
      <w:pPr>
        <w:pStyle w:val="ATABulletLevel02BodySlide"/>
      </w:pPr>
      <w:r>
        <w:t xml:space="preserve">Refer participants to the beginning of this module in the Participant Guide. </w:t>
      </w:r>
    </w:p>
    <w:p w14:paraId="177726C6" w14:textId="4047AA7E" w:rsidR="002C5D82" w:rsidRDefault="002C5D82" w:rsidP="002C5D82">
      <w:pPr>
        <w:pStyle w:val="ATABulletLevel02BodySlide"/>
      </w:pPr>
      <w:r>
        <w:t xml:space="preserve">Note the list of </w:t>
      </w:r>
      <w:r w:rsidR="004B65CB">
        <w:t>addendums</w:t>
      </w:r>
      <w:r>
        <w:t xml:space="preserve"> participants will use during this module. Explain that instructions for all exercises are included in the </w:t>
      </w:r>
      <w:r w:rsidR="004B65CB">
        <w:t>addendums</w:t>
      </w:r>
      <w:r>
        <w:t xml:space="preserve">. </w:t>
      </w:r>
    </w:p>
    <w:p w14:paraId="51173100" w14:textId="51141ED4" w:rsidR="002C5D82" w:rsidRDefault="002C5D82" w:rsidP="002C5D82">
      <w:pPr>
        <w:pStyle w:val="ATABulletLevel02BodySlide"/>
      </w:pPr>
      <w:r>
        <w:t xml:space="preserve">Review </w:t>
      </w:r>
      <w:r w:rsidR="00A415B1">
        <w:t xml:space="preserve">the key terms, abbreviations, and </w:t>
      </w:r>
      <w:r>
        <w:t>acronyms before beginning the module.</w:t>
      </w:r>
    </w:p>
    <w:p w14:paraId="01BFBA40"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3557FB40" w14:textId="77777777" w:rsidTr="00D545BA">
        <w:trPr>
          <w:trHeight w:val="432"/>
        </w:trPr>
        <w:tc>
          <w:tcPr>
            <w:tcW w:w="3968" w:type="pct"/>
            <w:shd w:val="clear" w:color="auto" w:fill="DDDDDD"/>
            <w:vAlign w:val="center"/>
          </w:tcPr>
          <w:p w14:paraId="3358D648" w14:textId="77777777" w:rsidR="002C5D82" w:rsidRPr="00D4655D" w:rsidRDefault="002C5D82" w:rsidP="00F000FD">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2</w:t>
            </w:r>
            <w:r w:rsidR="00BA5363">
              <w:rPr>
                <w:noProof/>
              </w:rPr>
              <w:fldChar w:fldCharType="end"/>
            </w:r>
            <w:r>
              <w:rPr>
                <w:noProof/>
              </w:rPr>
              <w:t xml:space="preserve"> </w:t>
            </w:r>
            <w:r w:rsidR="00F000FD">
              <w:t>Module Objective</w:t>
            </w:r>
          </w:p>
        </w:tc>
        <w:tc>
          <w:tcPr>
            <w:tcW w:w="344" w:type="pct"/>
            <w:shd w:val="clear" w:color="auto" w:fill="DDDDDD"/>
            <w:vAlign w:val="center"/>
          </w:tcPr>
          <w:p w14:paraId="7221685D" w14:textId="77777777" w:rsidR="002C5D82" w:rsidRPr="005D57E5" w:rsidRDefault="002C5D82" w:rsidP="00D545BA"/>
        </w:tc>
        <w:tc>
          <w:tcPr>
            <w:tcW w:w="345" w:type="pct"/>
            <w:shd w:val="clear" w:color="auto" w:fill="DDDDDD"/>
            <w:vAlign w:val="center"/>
          </w:tcPr>
          <w:p w14:paraId="06ADB153" w14:textId="77777777" w:rsidR="002C5D82" w:rsidRPr="00DF2552" w:rsidRDefault="002C5D82" w:rsidP="00D545BA">
            <w:pPr>
              <w:jc w:val="center"/>
            </w:pPr>
          </w:p>
        </w:tc>
        <w:tc>
          <w:tcPr>
            <w:tcW w:w="344" w:type="pct"/>
            <w:shd w:val="clear" w:color="auto" w:fill="DDDDDD"/>
            <w:vAlign w:val="center"/>
          </w:tcPr>
          <w:p w14:paraId="50786217" w14:textId="77777777" w:rsidR="002C5D82" w:rsidRPr="005D57E5" w:rsidRDefault="002C5D82" w:rsidP="00D545BA">
            <w:pPr>
              <w:jc w:val="center"/>
            </w:pPr>
          </w:p>
        </w:tc>
      </w:tr>
      <w:tr w:rsidR="002C5D82" w:rsidRPr="00F61D07" w14:paraId="61636F68" w14:textId="77777777" w:rsidTr="00D545BA">
        <w:tc>
          <w:tcPr>
            <w:tcW w:w="5000" w:type="pct"/>
            <w:gridSpan w:val="4"/>
            <w:shd w:val="clear" w:color="auto" w:fill="EAEAEA"/>
            <w:tcMar>
              <w:left w:w="72" w:type="dxa"/>
              <w:right w:w="72" w:type="dxa"/>
            </w:tcMar>
          </w:tcPr>
          <w:p w14:paraId="0B4E9980" w14:textId="05D87651" w:rsidR="002C5D82" w:rsidRPr="00B7142E" w:rsidRDefault="00F000FD" w:rsidP="00CC611A">
            <w:pPr>
              <w:pStyle w:val="ATABulletLevel01BodySlide"/>
            </w:pPr>
            <w:r>
              <w:t>By the end of this module, you will be able to</w:t>
            </w:r>
            <w:r w:rsidR="001F7E8F" w:rsidRPr="00A42227">
              <w:rPr>
                <w:rFonts w:eastAsia="Arial"/>
              </w:rPr>
              <w:t xml:space="preserve"> </w:t>
            </w:r>
            <w:r w:rsidR="00CC611A" w:rsidRPr="00CC611A">
              <w:rPr>
                <w:rFonts w:eastAsia="Arial"/>
              </w:rPr>
              <w:t>explain how to build partnerships with the community to better protect critical infrastructure</w:t>
            </w:r>
          </w:p>
        </w:tc>
      </w:tr>
      <w:tr w:rsidR="002C5D82" w:rsidRPr="00F61D07" w14:paraId="6081C234" w14:textId="77777777" w:rsidTr="00E1334A">
        <w:tc>
          <w:tcPr>
            <w:tcW w:w="5000" w:type="pct"/>
            <w:gridSpan w:val="4"/>
            <w:shd w:val="clear" w:color="auto" w:fill="EAEAEA"/>
            <w:vAlign w:val="center"/>
          </w:tcPr>
          <w:p w14:paraId="3EB5D38E" w14:textId="77777777" w:rsidR="002C5D82" w:rsidRPr="0020077B" w:rsidRDefault="002C5D82" w:rsidP="00D545BA">
            <w:pPr>
              <w:pStyle w:val="ATAGraphicDescription"/>
            </w:pPr>
            <w:r w:rsidRPr="0020077B">
              <w:t xml:space="preserve">Graphic Description: </w:t>
            </w:r>
            <w:r>
              <w:t>No Graphic</w:t>
            </w:r>
          </w:p>
        </w:tc>
      </w:tr>
    </w:tbl>
    <w:p w14:paraId="6D043A00" w14:textId="77777777" w:rsidR="002C5D82" w:rsidRDefault="002C5D82" w:rsidP="002C5D82">
      <w:pPr>
        <w:pStyle w:val="ATABody"/>
      </w:pPr>
    </w:p>
    <w:p w14:paraId="56320E88" w14:textId="77777777" w:rsidR="002C5D82" w:rsidRDefault="002C5D82" w:rsidP="002C5D82">
      <w:pPr>
        <w:pStyle w:val="ATABulletLevel01BodySlide"/>
      </w:pPr>
      <w:r>
        <w:t>Briefly discuss the terminal learning objective.</w:t>
      </w:r>
    </w:p>
    <w:p w14:paraId="59644CE6" w14:textId="77777777" w:rsidR="002C5D82" w:rsidRPr="00F57377" w:rsidRDefault="002C5D82" w:rsidP="00F57377">
      <w:pPr>
        <w:pStyle w:val="ATABulletLevel01BodySlide"/>
        <w:rPr>
          <w:color w:val="000000" w:themeColor="text1"/>
        </w:rPr>
      </w:pPr>
      <w:r>
        <w:t xml:space="preserve">Highlight the </w:t>
      </w:r>
      <w:r w:rsidRPr="00F57377">
        <w:t>key</w:t>
      </w:r>
      <w:r>
        <w:t xml:space="preserve"> topics to be presented:</w:t>
      </w:r>
    </w:p>
    <w:p w14:paraId="20C9579E" w14:textId="1654C082" w:rsidR="001C5AEF" w:rsidRDefault="001C5AEF" w:rsidP="001C5AEF">
      <w:pPr>
        <w:pStyle w:val="ATABulletLevel02BodySlide"/>
      </w:pPr>
      <w:r>
        <w:t>Community Awareness</w:t>
      </w:r>
      <w:r w:rsidR="00FA35A1">
        <w:t xml:space="preserve"> Programs</w:t>
      </w:r>
    </w:p>
    <w:p w14:paraId="40B31EA2" w14:textId="77777777" w:rsidR="002C2E0A" w:rsidRDefault="001C5AEF" w:rsidP="002C2E0A">
      <w:pPr>
        <w:pStyle w:val="ATABulletLevel02BodySlide"/>
      </w:pPr>
      <w:r>
        <w:t>Partnering with Private Security Agencies</w:t>
      </w:r>
    </w:p>
    <w:p w14:paraId="26DD10AD" w14:textId="1864772C" w:rsidR="002C5D82" w:rsidRDefault="002C5D82" w:rsidP="002C2E0A">
      <w:pPr>
        <w:pStyle w:val="ATABulletLevel01BodySlide"/>
      </w:pPr>
      <w:r>
        <w:t>Tell participants that the</w:t>
      </w:r>
      <w:r w:rsidR="00C328C5">
        <w:t>y can use the</w:t>
      </w:r>
      <w:r>
        <w:t xml:space="preserve"> information in this module to</w:t>
      </w:r>
      <w:r w:rsidR="00176DBF">
        <w:t xml:space="preserve"> </w:t>
      </w:r>
      <w:r w:rsidR="00CC611A" w:rsidRPr="00CC611A">
        <w:t>explain how to build partnerships with the community to better protect critical infrastructure</w:t>
      </w:r>
      <w:r>
        <w:t>.</w:t>
      </w:r>
      <w:r w:rsidRPr="00B5207E">
        <w:rPr>
          <w:rStyle w:val="ATADirections"/>
        </w:rPr>
        <w:br/>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631D429B" w14:textId="77777777" w:rsidTr="00D545BA">
        <w:trPr>
          <w:trHeight w:val="432"/>
        </w:trPr>
        <w:tc>
          <w:tcPr>
            <w:tcW w:w="8109" w:type="dxa"/>
            <w:shd w:val="clear" w:color="auto" w:fill="auto"/>
            <w:vAlign w:val="center"/>
          </w:tcPr>
          <w:p w14:paraId="09D59185" w14:textId="53340260" w:rsidR="002C5D82" w:rsidRPr="00EB497D" w:rsidRDefault="002C5D82" w:rsidP="00DE4815">
            <w:pPr>
              <w:pStyle w:val="ATATopicHeading"/>
              <w:keepNext/>
              <w:keepLines/>
            </w:pPr>
            <w:r w:rsidRPr="00807F5D">
              <w:lastRenderedPageBreak/>
              <w:t>Topic</w:t>
            </w:r>
            <w:r w:rsidRPr="005C650F">
              <w:t xml:space="preserve">: </w:t>
            </w:r>
            <w:r w:rsidR="001C5AEF">
              <w:t>Community Awareness</w:t>
            </w:r>
            <w:r w:rsidR="00CC3939">
              <w:t xml:space="preserve"> Programs</w:t>
            </w:r>
          </w:p>
        </w:tc>
        <w:tc>
          <w:tcPr>
            <w:tcW w:w="1261" w:type="dxa"/>
            <w:shd w:val="clear" w:color="auto" w:fill="auto"/>
            <w:vAlign w:val="center"/>
          </w:tcPr>
          <w:p w14:paraId="613C5888" w14:textId="14378192" w:rsidR="002C5D82" w:rsidRPr="00EB497D" w:rsidRDefault="00C42E06" w:rsidP="00DE4815">
            <w:pPr>
              <w:pStyle w:val="ATATopicTime"/>
              <w:keepNext/>
              <w:keepLines/>
            </w:pPr>
            <w:r>
              <w:t>20</w:t>
            </w:r>
            <w:r w:rsidR="002C5D82" w:rsidRPr="00EB497D">
              <w:t xml:space="preserve"> Minutes</w:t>
            </w:r>
          </w:p>
        </w:tc>
      </w:tr>
    </w:tbl>
    <w:p w14:paraId="74910F0B" w14:textId="77777777" w:rsidR="002C5D82" w:rsidRDefault="002C5D82" w:rsidP="00DE4815">
      <w:pPr>
        <w:pStyle w:val="ATABody"/>
        <w:keepNext/>
        <w:keepLines/>
      </w:pPr>
    </w:p>
    <w:p w14:paraId="7BFB17EC" w14:textId="77777777" w:rsidR="002C5D82" w:rsidRDefault="00F000FD" w:rsidP="00DE4815">
      <w:pPr>
        <w:pStyle w:val="ATABody"/>
        <w:keepNext/>
        <w:keepLines/>
      </w:pPr>
      <w:r>
        <w:t>Enabling Learning Objective</w:t>
      </w:r>
      <w:r w:rsidR="002C5D82">
        <w:t>:</w:t>
      </w:r>
    </w:p>
    <w:p w14:paraId="6AD1AD65" w14:textId="6668E341" w:rsidR="002C5D82" w:rsidRDefault="001C5AEF" w:rsidP="00DE4815">
      <w:pPr>
        <w:pStyle w:val="ATABulletLevel01BodySlide"/>
        <w:keepNext/>
        <w:keepLines/>
      </w:pPr>
      <w:r w:rsidRPr="001C5AEF">
        <w:t>Explain the benefit</w:t>
      </w:r>
      <w:r w:rsidR="002C2E0A">
        <w:t>s</w:t>
      </w:r>
      <w:r w:rsidRPr="001C5AEF">
        <w:t xml:space="preserve"> of increasing community awareness to better protect critical infrastructure</w:t>
      </w:r>
      <w:r w:rsidR="002C5D82">
        <w:t>.</w:t>
      </w:r>
    </w:p>
    <w:p w14:paraId="08F5F4DB"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19CC9A2D" w14:textId="77777777" w:rsidTr="00D545BA">
        <w:trPr>
          <w:trHeight w:val="432"/>
        </w:trPr>
        <w:tc>
          <w:tcPr>
            <w:tcW w:w="3968" w:type="pct"/>
            <w:shd w:val="clear" w:color="auto" w:fill="DDDDDD"/>
            <w:vAlign w:val="center"/>
          </w:tcPr>
          <w:p w14:paraId="5EBF1E18" w14:textId="10FD9644" w:rsidR="002C5D82" w:rsidRPr="00D4655D" w:rsidRDefault="002C5D82" w:rsidP="00817FC5">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3</w:t>
            </w:r>
            <w:r w:rsidR="00BA5363">
              <w:rPr>
                <w:noProof/>
              </w:rPr>
              <w:fldChar w:fldCharType="end"/>
            </w:r>
            <w:r>
              <w:rPr>
                <w:noProof/>
              </w:rPr>
              <w:t xml:space="preserve"> </w:t>
            </w:r>
            <w:r w:rsidR="00494E22">
              <w:rPr>
                <w:noProof/>
              </w:rPr>
              <w:t>Community Awareness</w:t>
            </w:r>
            <w:r w:rsidR="00C42E06">
              <w:rPr>
                <w:noProof/>
              </w:rPr>
              <w:t xml:space="preserve"> Program</w:t>
            </w:r>
          </w:p>
        </w:tc>
        <w:tc>
          <w:tcPr>
            <w:tcW w:w="344" w:type="pct"/>
            <w:shd w:val="clear" w:color="auto" w:fill="DDDDDD"/>
            <w:vAlign w:val="center"/>
          </w:tcPr>
          <w:p w14:paraId="64F262D2" w14:textId="77777777" w:rsidR="002C5D82" w:rsidRPr="005D57E5" w:rsidRDefault="002C5D82" w:rsidP="00D545BA"/>
        </w:tc>
        <w:tc>
          <w:tcPr>
            <w:tcW w:w="345" w:type="pct"/>
            <w:shd w:val="clear" w:color="auto" w:fill="DDDDDD"/>
            <w:vAlign w:val="center"/>
          </w:tcPr>
          <w:p w14:paraId="41C605E7" w14:textId="77777777" w:rsidR="002C5D82" w:rsidRPr="00DF2552" w:rsidRDefault="002C5D82" w:rsidP="00D545BA">
            <w:pPr>
              <w:jc w:val="center"/>
            </w:pPr>
          </w:p>
        </w:tc>
        <w:tc>
          <w:tcPr>
            <w:tcW w:w="344" w:type="pct"/>
            <w:shd w:val="clear" w:color="auto" w:fill="DDDDDD"/>
            <w:vAlign w:val="center"/>
          </w:tcPr>
          <w:p w14:paraId="64DD532C" w14:textId="77777777" w:rsidR="002C5D82" w:rsidRPr="005D57E5" w:rsidRDefault="002C5D82" w:rsidP="00D545BA">
            <w:pPr>
              <w:jc w:val="center"/>
            </w:pPr>
          </w:p>
        </w:tc>
      </w:tr>
      <w:tr w:rsidR="002C5D82" w:rsidRPr="00F61D07" w14:paraId="45091C9A" w14:textId="77777777" w:rsidTr="00D545BA">
        <w:tc>
          <w:tcPr>
            <w:tcW w:w="5000" w:type="pct"/>
            <w:gridSpan w:val="4"/>
            <w:shd w:val="clear" w:color="auto" w:fill="EAEAEA"/>
            <w:tcMar>
              <w:left w:w="72" w:type="dxa"/>
              <w:right w:w="72" w:type="dxa"/>
            </w:tcMar>
          </w:tcPr>
          <w:p w14:paraId="01F8EB2C" w14:textId="77777777" w:rsidR="009E6570" w:rsidRDefault="00C42E06" w:rsidP="00C42E06">
            <w:pPr>
              <w:pStyle w:val="ATABulletLevel01BodySlide"/>
            </w:pPr>
            <w:r w:rsidRPr="00C42E06">
              <w:t>An interactive program designed to provide citizens with the basic tools needed to recognize and help prevent terrorism and criminal activity within our communities</w:t>
            </w:r>
          </w:p>
          <w:p w14:paraId="43D7B35F" w14:textId="1D4BDF82" w:rsidR="002C34C2" w:rsidRPr="00B7142E" w:rsidRDefault="002C34C2" w:rsidP="001D0042">
            <w:pPr>
              <w:pStyle w:val="ATABulletLevel01BodySlide"/>
            </w:pPr>
            <w:r w:rsidRPr="002C34C2">
              <w:t>https://www.ready.gov/community-preparedness</w:t>
            </w:r>
          </w:p>
        </w:tc>
      </w:tr>
      <w:tr w:rsidR="002C5D82" w:rsidRPr="00F61D07" w14:paraId="1E0DE7A2" w14:textId="77777777" w:rsidTr="00E1334A">
        <w:tc>
          <w:tcPr>
            <w:tcW w:w="5000" w:type="pct"/>
            <w:gridSpan w:val="4"/>
            <w:shd w:val="clear" w:color="auto" w:fill="EAEAEA"/>
            <w:vAlign w:val="center"/>
          </w:tcPr>
          <w:p w14:paraId="099B18AA" w14:textId="3C4A40A7" w:rsidR="002C5D82" w:rsidRPr="0020077B" w:rsidRDefault="002C5D82" w:rsidP="00F85338">
            <w:pPr>
              <w:pStyle w:val="ATAGraphicDescription"/>
            </w:pPr>
            <w:r w:rsidRPr="0020077B">
              <w:t xml:space="preserve">Graphic Description: </w:t>
            </w:r>
            <w:r w:rsidR="00F85338">
              <w:t>V</w:t>
            </w:r>
            <w:r w:rsidR="00E20C2E">
              <w:t xml:space="preserve">arious </w:t>
            </w:r>
            <w:r w:rsidR="00F85338">
              <w:t xml:space="preserve">types of </w:t>
            </w:r>
            <w:r w:rsidR="00E20C2E">
              <w:t>people standing around a law enforcement officer</w:t>
            </w:r>
          </w:p>
        </w:tc>
      </w:tr>
    </w:tbl>
    <w:p w14:paraId="167BFC55" w14:textId="77777777" w:rsidR="002C5D82" w:rsidRDefault="002C5D82" w:rsidP="002C5D82">
      <w:pPr>
        <w:pStyle w:val="ATABody"/>
      </w:pPr>
    </w:p>
    <w:p w14:paraId="57F6B78D" w14:textId="507500E2" w:rsidR="00A522AA" w:rsidRDefault="00A522AA" w:rsidP="002C5D82">
      <w:pPr>
        <w:pStyle w:val="ATABulletLevel01BodySlide"/>
      </w:pPr>
      <w:r>
        <w:t xml:space="preserve">Remind participants of the definition of </w:t>
      </w:r>
      <w:r w:rsidRPr="00486A3B">
        <w:rPr>
          <w:rStyle w:val="ATAEmphasis"/>
        </w:rPr>
        <w:t>community engagement</w:t>
      </w:r>
      <w:r>
        <w:t xml:space="preserve"> discussed in </w:t>
      </w:r>
      <w:r w:rsidRPr="00A522AA">
        <w:rPr>
          <w:i/>
        </w:rPr>
        <w:t>Module 3: Community Engagement and Human Rights</w:t>
      </w:r>
      <w:r>
        <w:t>: the process of fostering cooperation between community members and local government by establishing dialogue, building rapport, and strengthening relationships to enhance public safety and order.</w:t>
      </w:r>
    </w:p>
    <w:p w14:paraId="7FCE2981" w14:textId="3B58F2AA" w:rsidR="00A522AA" w:rsidRDefault="00A522AA" w:rsidP="00A522AA">
      <w:pPr>
        <w:pStyle w:val="ATABulletLevel01BodySlide"/>
      </w:pPr>
      <w:r>
        <w:t xml:space="preserve">Define </w:t>
      </w:r>
      <w:r w:rsidRPr="00C42E06">
        <w:rPr>
          <w:rStyle w:val="ATAEmphasis"/>
        </w:rPr>
        <w:t>community awareness</w:t>
      </w:r>
      <w:r w:rsidR="000947DD">
        <w:rPr>
          <w:rStyle w:val="ATAEmphasis"/>
        </w:rPr>
        <w:t xml:space="preserve"> program</w:t>
      </w:r>
      <w:r w:rsidRPr="00C42E06">
        <w:rPr>
          <w:rStyle w:val="ATAEmphasis"/>
        </w:rPr>
        <w:t>:</w:t>
      </w:r>
      <w:r w:rsidRPr="00C42E06">
        <w:t xml:space="preserve"> </w:t>
      </w:r>
      <w:r w:rsidR="00C42E06">
        <w:t>an interactive program designed to provide citizens with the basic tools needed to recognize and help prevent terrorism and criminal activity within our communities</w:t>
      </w:r>
      <w:r w:rsidRPr="00C42E06">
        <w:t>.</w:t>
      </w:r>
      <w:r>
        <w:t xml:space="preserve"> </w:t>
      </w:r>
    </w:p>
    <w:p w14:paraId="400D55C7" w14:textId="055EE71A" w:rsidR="002D1535" w:rsidRDefault="00A522AA" w:rsidP="002C5D82">
      <w:pPr>
        <w:pStyle w:val="ATABulletLevel01BodySlide"/>
      </w:pPr>
      <w:r>
        <w:t xml:space="preserve">Explain that community awareness </w:t>
      </w:r>
      <w:r w:rsidR="002D1535">
        <w:t>programs are</w:t>
      </w:r>
      <w:r>
        <w:t xml:space="preserve"> an important tool </w:t>
      </w:r>
      <w:r w:rsidR="00055382">
        <w:t xml:space="preserve">used by </w:t>
      </w:r>
      <w:r>
        <w:t xml:space="preserve">law enforcement agencies to foster community engagement. </w:t>
      </w:r>
    </w:p>
    <w:p w14:paraId="2B5A8AAD" w14:textId="53EA5F7B" w:rsidR="00C42E06" w:rsidRDefault="005816EE" w:rsidP="00C42E06">
      <w:pPr>
        <w:pStyle w:val="ATABulletLevel02BodySlide"/>
      </w:pPr>
      <w:r>
        <w:t>May include c</w:t>
      </w:r>
      <w:r w:rsidR="00C42E06">
        <w:t>lasses or videos taught by public safety professionals</w:t>
      </w:r>
      <w:r w:rsidR="00693970">
        <w:t>.</w:t>
      </w:r>
    </w:p>
    <w:p w14:paraId="4D1513CD" w14:textId="1512A47D" w:rsidR="00C42E06" w:rsidRDefault="005816EE" w:rsidP="00C42E06">
      <w:pPr>
        <w:pStyle w:val="ATABulletLevel02BodySlide"/>
      </w:pPr>
      <w:r>
        <w:t>May present</w:t>
      </w:r>
      <w:r w:rsidR="00C42E06">
        <w:t xml:space="preserve"> information for the community about how to recognize certain behaviors and situations that might indicate suspicious activity.</w:t>
      </w:r>
      <w:r>
        <w:t xml:space="preserve"> </w:t>
      </w:r>
      <w:r w:rsidR="00C42E06">
        <w:t xml:space="preserve">For example, the US Department of Homeland Security has a community awareness program that begins with hometown security and </w:t>
      </w:r>
      <w:r>
        <w:t>explains that d</w:t>
      </w:r>
      <w:r w:rsidR="00C42E06">
        <w:t>isaster preparedness and public safety are shared responsibilities</w:t>
      </w:r>
      <w:r>
        <w:t xml:space="preserve">. </w:t>
      </w:r>
      <w:r w:rsidR="00C42E06">
        <w:t xml:space="preserve">The program provides citizens with information they need to do their </w:t>
      </w:r>
      <w:r w:rsidR="00E07583">
        <w:t>part</w:t>
      </w:r>
      <w:r>
        <w:t>.</w:t>
      </w:r>
    </w:p>
    <w:p w14:paraId="78BBFD16" w14:textId="0115EA98" w:rsidR="0087651B" w:rsidRDefault="0087651B" w:rsidP="001D0042">
      <w:pPr>
        <w:pStyle w:val="ATABulletLevel01BodySlide"/>
      </w:pPr>
      <w:r>
        <w:t xml:space="preserve">If Internet is available and there is sufficient </w:t>
      </w:r>
      <w:r w:rsidR="00CE398D">
        <w:t>time, you may click on the link</w:t>
      </w:r>
      <w:r>
        <w:t xml:space="preserve"> to show the participants what is a</w:t>
      </w:r>
      <w:r w:rsidR="00CE398D">
        <w:t>vailable on the example website</w:t>
      </w:r>
      <w:r>
        <w:t>.</w:t>
      </w:r>
    </w:p>
    <w:p w14:paraId="5F59478A" w14:textId="77777777" w:rsidR="00494E22" w:rsidRDefault="00494E22" w:rsidP="00494E2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94E22" w:rsidRPr="00F61D07" w14:paraId="7FBF6C63" w14:textId="77777777" w:rsidTr="00D545BA">
        <w:trPr>
          <w:trHeight w:val="432"/>
        </w:trPr>
        <w:tc>
          <w:tcPr>
            <w:tcW w:w="3968" w:type="pct"/>
            <w:shd w:val="clear" w:color="auto" w:fill="DDDDDD"/>
            <w:vAlign w:val="center"/>
          </w:tcPr>
          <w:p w14:paraId="332F86A0" w14:textId="4ABA7D03" w:rsidR="00494E22" w:rsidRPr="00D4655D" w:rsidRDefault="00494E22" w:rsidP="00494E22">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4</w:t>
            </w:r>
            <w:r w:rsidR="00BA5363">
              <w:rPr>
                <w:noProof/>
              </w:rPr>
              <w:fldChar w:fldCharType="end"/>
            </w:r>
            <w:r>
              <w:rPr>
                <w:noProof/>
              </w:rPr>
              <w:t xml:space="preserve"> Benefit</w:t>
            </w:r>
            <w:r w:rsidR="002C2E0A">
              <w:rPr>
                <w:noProof/>
              </w:rPr>
              <w:t>s</w:t>
            </w:r>
            <w:r w:rsidR="0035784E">
              <w:rPr>
                <w:noProof/>
              </w:rPr>
              <w:t xml:space="preserve"> of Community Awareness</w:t>
            </w:r>
          </w:p>
        </w:tc>
        <w:tc>
          <w:tcPr>
            <w:tcW w:w="344" w:type="pct"/>
            <w:shd w:val="clear" w:color="auto" w:fill="DDDDDD"/>
            <w:vAlign w:val="center"/>
          </w:tcPr>
          <w:p w14:paraId="414C7BAC" w14:textId="77777777" w:rsidR="00494E22" w:rsidRPr="005D57E5" w:rsidRDefault="00494E22" w:rsidP="00D545BA"/>
        </w:tc>
        <w:tc>
          <w:tcPr>
            <w:tcW w:w="345" w:type="pct"/>
            <w:shd w:val="clear" w:color="auto" w:fill="DDDDDD"/>
            <w:vAlign w:val="center"/>
          </w:tcPr>
          <w:p w14:paraId="2E313D44" w14:textId="77777777" w:rsidR="00494E22" w:rsidRPr="00DF2552" w:rsidRDefault="00494E22" w:rsidP="00D545BA">
            <w:pPr>
              <w:jc w:val="center"/>
            </w:pPr>
          </w:p>
        </w:tc>
        <w:tc>
          <w:tcPr>
            <w:tcW w:w="344" w:type="pct"/>
            <w:shd w:val="clear" w:color="auto" w:fill="DDDDDD"/>
            <w:vAlign w:val="center"/>
          </w:tcPr>
          <w:p w14:paraId="320833FE" w14:textId="77777777" w:rsidR="00494E22" w:rsidRPr="005D57E5" w:rsidRDefault="00494E22" w:rsidP="00D545BA">
            <w:pPr>
              <w:jc w:val="center"/>
            </w:pPr>
          </w:p>
        </w:tc>
      </w:tr>
      <w:tr w:rsidR="00494E22" w:rsidRPr="00F61D07" w14:paraId="4BF5B69B" w14:textId="77777777" w:rsidTr="00D545BA">
        <w:tc>
          <w:tcPr>
            <w:tcW w:w="5000" w:type="pct"/>
            <w:gridSpan w:val="4"/>
            <w:shd w:val="clear" w:color="auto" w:fill="EAEAEA"/>
            <w:tcMar>
              <w:left w:w="72" w:type="dxa"/>
              <w:right w:w="72" w:type="dxa"/>
            </w:tcMar>
          </w:tcPr>
          <w:p w14:paraId="714A0ADC" w14:textId="105EFCDA" w:rsidR="002D1535" w:rsidRPr="00301C9E" w:rsidRDefault="002D1535" w:rsidP="00301C9E">
            <w:pPr>
              <w:pStyle w:val="ATABulletLevel01BodySlide"/>
            </w:pPr>
            <w:r w:rsidRPr="00301C9E">
              <w:t>Communication increases between the community and law enforcement</w:t>
            </w:r>
          </w:p>
          <w:p w14:paraId="1142B8C2" w14:textId="178A70D4" w:rsidR="00494E22" w:rsidRPr="00301C9E" w:rsidRDefault="00A522AA" w:rsidP="00301C9E">
            <w:pPr>
              <w:pStyle w:val="ATABulletLevel01BodySlide"/>
            </w:pPr>
            <w:r w:rsidRPr="00301C9E">
              <w:t xml:space="preserve">The community becomes part of the solution </w:t>
            </w:r>
          </w:p>
          <w:p w14:paraId="1876904C" w14:textId="3A6E6221" w:rsidR="00A522AA" w:rsidRPr="00301C9E" w:rsidRDefault="00A522AA" w:rsidP="00301C9E">
            <w:pPr>
              <w:pStyle w:val="ATABulletLevel01BodySlide"/>
            </w:pPr>
            <w:r w:rsidRPr="00301C9E">
              <w:t xml:space="preserve">Protection </w:t>
            </w:r>
            <w:r w:rsidR="002D1535" w:rsidRPr="00301C9E">
              <w:t>becomes</w:t>
            </w:r>
            <w:r w:rsidRPr="00301C9E">
              <w:t xml:space="preserve"> everyone’s responsibility</w:t>
            </w:r>
            <w:r w:rsidR="002D1535" w:rsidRPr="00301C9E">
              <w:t xml:space="preserve"> </w:t>
            </w:r>
          </w:p>
          <w:p w14:paraId="6DAE1F5A" w14:textId="478B24BE" w:rsidR="00A522AA" w:rsidRPr="00B7142E" w:rsidRDefault="002D1535" w:rsidP="00301C9E">
            <w:pPr>
              <w:pStyle w:val="ATABulletLevel01BodySlide"/>
            </w:pPr>
            <w:r w:rsidRPr="00301C9E">
              <w:t xml:space="preserve">Trust </w:t>
            </w:r>
            <w:r w:rsidR="00A522AA" w:rsidRPr="00301C9E">
              <w:t xml:space="preserve">increases </w:t>
            </w:r>
            <w:r w:rsidRPr="00301C9E">
              <w:t>and fear decreases</w:t>
            </w:r>
          </w:p>
        </w:tc>
      </w:tr>
      <w:tr w:rsidR="00494E22" w:rsidRPr="00F61D07" w14:paraId="28F69BE4" w14:textId="77777777" w:rsidTr="00D545BA">
        <w:tc>
          <w:tcPr>
            <w:tcW w:w="5000" w:type="pct"/>
            <w:gridSpan w:val="4"/>
            <w:shd w:val="clear" w:color="auto" w:fill="EAEAEA"/>
            <w:vAlign w:val="center"/>
          </w:tcPr>
          <w:p w14:paraId="2C6B3C57" w14:textId="55D74DAA" w:rsidR="00494E22" w:rsidRPr="0020077B" w:rsidRDefault="00494E22" w:rsidP="00361A19">
            <w:pPr>
              <w:pStyle w:val="ATAGraphicDescription"/>
            </w:pPr>
            <w:r w:rsidRPr="0020077B">
              <w:t xml:space="preserve">Graphic Description: </w:t>
            </w:r>
            <w:r w:rsidR="00361A19">
              <w:t>Law enforcement officer talking to a person on the street</w:t>
            </w:r>
          </w:p>
        </w:tc>
      </w:tr>
    </w:tbl>
    <w:p w14:paraId="17C73BD8" w14:textId="77777777" w:rsidR="00494E22" w:rsidRDefault="00494E22" w:rsidP="00494E22">
      <w:pPr>
        <w:pStyle w:val="ATABody"/>
      </w:pPr>
    </w:p>
    <w:p w14:paraId="672A4772" w14:textId="2245BB19" w:rsidR="002D1535" w:rsidRDefault="00494E22" w:rsidP="00494E22">
      <w:pPr>
        <w:pStyle w:val="ATABulletLevel01BodySlide"/>
      </w:pPr>
      <w:r w:rsidRPr="003752AB">
        <w:t>Explain that</w:t>
      </w:r>
      <w:r>
        <w:t xml:space="preserve"> </w:t>
      </w:r>
      <w:r w:rsidR="00C42E06">
        <w:t xml:space="preserve">because terrorism </w:t>
      </w:r>
      <w:r w:rsidR="00E07583">
        <w:t>affects</w:t>
      </w:r>
      <w:r w:rsidR="00C42E06">
        <w:t xml:space="preserve"> us every day by influencing the way we live, work, and travel while at home and abroad, </w:t>
      </w:r>
      <w:r w:rsidR="002D1535">
        <w:t xml:space="preserve">community awareness programs </w:t>
      </w:r>
      <w:r w:rsidR="003055ED">
        <w:t>often produce</w:t>
      </w:r>
      <w:r w:rsidR="002D1535">
        <w:t xml:space="preserve"> the following benefits:</w:t>
      </w:r>
    </w:p>
    <w:p w14:paraId="04BC007F" w14:textId="7AB47A7B" w:rsidR="002D1535" w:rsidRDefault="002D1535" w:rsidP="002D1535">
      <w:pPr>
        <w:pStyle w:val="ATABulletLevel02BodySlide"/>
      </w:pPr>
      <w:r>
        <w:t xml:space="preserve">Communication increases between the community and law enforcement </w:t>
      </w:r>
    </w:p>
    <w:p w14:paraId="3B6BB279" w14:textId="77777777" w:rsidR="002D1535" w:rsidRDefault="002D1535" w:rsidP="002D1535">
      <w:pPr>
        <w:pStyle w:val="ATABulletLevel02BodySlide"/>
      </w:pPr>
      <w:r>
        <w:t xml:space="preserve">The community becomes part of the solution </w:t>
      </w:r>
    </w:p>
    <w:p w14:paraId="2DAA977C" w14:textId="5CDFE760" w:rsidR="002D1535" w:rsidRDefault="002D1535" w:rsidP="002D1535">
      <w:pPr>
        <w:pStyle w:val="ATABulletLevel02BodySlide"/>
      </w:pPr>
      <w:r>
        <w:lastRenderedPageBreak/>
        <w:t>Protection becomes everyone</w:t>
      </w:r>
      <w:r w:rsidR="00496B95">
        <w:t>’</w:t>
      </w:r>
      <w:r>
        <w:t xml:space="preserve">s responsibility as citizens become more aware of </w:t>
      </w:r>
      <w:r w:rsidR="003744C8" w:rsidRPr="003744C8">
        <w:rPr>
          <w:rStyle w:val="ATAEmphasis"/>
        </w:rPr>
        <w:t xml:space="preserve">suspicious </w:t>
      </w:r>
      <w:r w:rsidRPr="003744C8">
        <w:rPr>
          <w:rStyle w:val="ATAEmphasis"/>
        </w:rPr>
        <w:t>activities</w:t>
      </w:r>
      <w:r>
        <w:t xml:space="preserve"> around them</w:t>
      </w:r>
    </w:p>
    <w:p w14:paraId="514F81EB" w14:textId="04824D7D" w:rsidR="00494E22" w:rsidRDefault="002D1535" w:rsidP="002D1535">
      <w:pPr>
        <w:pStyle w:val="ATABulletLevel02BodySlide"/>
      </w:pPr>
      <w:r>
        <w:t>Trust increases and fear decreases</w:t>
      </w:r>
      <w:r w:rsidR="00494E22">
        <w:t xml:space="preserve"> </w:t>
      </w:r>
    </w:p>
    <w:p w14:paraId="4CCC9B7A" w14:textId="77777777" w:rsidR="003744C8" w:rsidRDefault="003744C8" w:rsidP="003744C8">
      <w:pPr>
        <w:pStyle w:val="ATABulletLevel01BodySlide"/>
      </w:pPr>
      <w:r>
        <w:t xml:space="preserve">Define </w:t>
      </w:r>
      <w:r w:rsidRPr="00F92E3B">
        <w:rPr>
          <w:rStyle w:val="ATAEmphasis"/>
        </w:rPr>
        <w:t>suspicious activity</w:t>
      </w:r>
      <w:r>
        <w:t>: a</w:t>
      </w:r>
      <w:r w:rsidRPr="00300DAC">
        <w:t>ny actions that by their nature cause an observer to believe the actions are unusual versus usual behavior</w:t>
      </w:r>
      <w:r>
        <w:t>.</w:t>
      </w:r>
    </w:p>
    <w:p w14:paraId="4079CA23" w14:textId="77777777" w:rsidR="00486A3B" w:rsidRDefault="00C42E06" w:rsidP="00C42E06">
      <w:pPr>
        <w:pStyle w:val="ATABulletLevel01BodySlide"/>
      </w:pPr>
      <w:r>
        <w:t>Explain that community awareness programs provide simple steps that each of us can take to</w:t>
      </w:r>
      <w:r w:rsidR="00486A3B">
        <w:t>:</w:t>
      </w:r>
    </w:p>
    <w:p w14:paraId="2EA79F87" w14:textId="4F2EBF10" w:rsidR="00486A3B" w:rsidRDefault="00E07583" w:rsidP="00486A3B">
      <w:pPr>
        <w:pStyle w:val="ATABulletLevel02BodySlide"/>
      </w:pPr>
      <w:r>
        <w:t>I</w:t>
      </w:r>
      <w:r w:rsidR="00C42E06">
        <w:t xml:space="preserve">mprove our ability to help prevent terrorism and criminal activity </w:t>
      </w:r>
    </w:p>
    <w:p w14:paraId="0AEA089B" w14:textId="72364B61" w:rsidR="00C42E06" w:rsidRDefault="00486A3B" w:rsidP="00486A3B">
      <w:pPr>
        <w:pStyle w:val="ATABulletLevel02BodySlide"/>
      </w:pPr>
      <w:r>
        <w:t>A</w:t>
      </w:r>
      <w:r w:rsidR="00C42E06">
        <w:t>llow us to help protect our loved ones, our communities</w:t>
      </w:r>
      <w:r w:rsidR="00095AD8">
        <w:t>, and ourselves</w:t>
      </w:r>
      <w:r w:rsidR="00C42E06">
        <w:t xml:space="preserve"> </w:t>
      </w:r>
    </w:p>
    <w:p w14:paraId="7F1A68B3" w14:textId="77777777" w:rsidR="00494E22" w:rsidRDefault="00494E22" w:rsidP="00494E2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94E22" w:rsidRPr="00F61D07" w14:paraId="4B2301E3" w14:textId="77777777" w:rsidTr="00D545BA">
        <w:trPr>
          <w:trHeight w:val="432"/>
        </w:trPr>
        <w:tc>
          <w:tcPr>
            <w:tcW w:w="3968" w:type="pct"/>
            <w:shd w:val="clear" w:color="auto" w:fill="DDDDDD"/>
            <w:vAlign w:val="center"/>
          </w:tcPr>
          <w:p w14:paraId="6794D575" w14:textId="621F1556" w:rsidR="00494E22" w:rsidRPr="00D4655D" w:rsidRDefault="00494E22" w:rsidP="00494E22">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5</w:t>
            </w:r>
            <w:r w:rsidR="00BA5363">
              <w:rPr>
                <w:noProof/>
              </w:rPr>
              <w:fldChar w:fldCharType="end"/>
            </w:r>
            <w:r>
              <w:rPr>
                <w:noProof/>
              </w:rPr>
              <w:t xml:space="preserve"> Discussion Question</w:t>
            </w:r>
          </w:p>
        </w:tc>
        <w:tc>
          <w:tcPr>
            <w:tcW w:w="344" w:type="pct"/>
            <w:shd w:val="clear" w:color="auto" w:fill="DDDDDD"/>
            <w:vAlign w:val="center"/>
          </w:tcPr>
          <w:p w14:paraId="53CDE2F6" w14:textId="77777777" w:rsidR="00494E22" w:rsidRPr="005D57E5" w:rsidRDefault="00494E22" w:rsidP="00D545BA"/>
        </w:tc>
        <w:tc>
          <w:tcPr>
            <w:tcW w:w="345" w:type="pct"/>
            <w:shd w:val="clear" w:color="auto" w:fill="DDDDDD"/>
            <w:vAlign w:val="center"/>
          </w:tcPr>
          <w:p w14:paraId="1C88E211" w14:textId="77777777" w:rsidR="00494E22" w:rsidRPr="00DF2552" w:rsidRDefault="00494E22" w:rsidP="00D545BA">
            <w:pPr>
              <w:jc w:val="center"/>
            </w:pPr>
          </w:p>
        </w:tc>
        <w:tc>
          <w:tcPr>
            <w:tcW w:w="344" w:type="pct"/>
            <w:shd w:val="clear" w:color="auto" w:fill="DDDDDD"/>
            <w:vAlign w:val="center"/>
          </w:tcPr>
          <w:p w14:paraId="4A5572D4" w14:textId="77777777" w:rsidR="00494E22" w:rsidRPr="005D57E5" w:rsidRDefault="00494E22" w:rsidP="00D545BA">
            <w:pPr>
              <w:jc w:val="center"/>
            </w:pPr>
          </w:p>
        </w:tc>
      </w:tr>
      <w:tr w:rsidR="00494E22" w:rsidRPr="00F61D07" w14:paraId="04B0B7FF" w14:textId="77777777" w:rsidTr="00D545BA">
        <w:tc>
          <w:tcPr>
            <w:tcW w:w="5000" w:type="pct"/>
            <w:gridSpan w:val="4"/>
            <w:shd w:val="clear" w:color="auto" w:fill="EAEAEA"/>
            <w:tcMar>
              <w:left w:w="72" w:type="dxa"/>
              <w:right w:w="72" w:type="dxa"/>
            </w:tcMar>
          </w:tcPr>
          <w:p w14:paraId="190C3743" w14:textId="380874CD" w:rsidR="00494E22" w:rsidRPr="00B7142E" w:rsidRDefault="002C2E0A" w:rsidP="00D545BA">
            <w:pPr>
              <w:pStyle w:val="ATABulletLevel01BodySlide"/>
              <w:ind w:left="291"/>
            </w:pPr>
            <w:r>
              <w:t xml:space="preserve">What types of community awareness programs exist in your nation? </w:t>
            </w:r>
          </w:p>
        </w:tc>
      </w:tr>
      <w:tr w:rsidR="00494E22" w:rsidRPr="00F61D07" w14:paraId="38F0692D" w14:textId="77777777" w:rsidTr="00D545BA">
        <w:tc>
          <w:tcPr>
            <w:tcW w:w="5000" w:type="pct"/>
            <w:gridSpan w:val="4"/>
            <w:shd w:val="clear" w:color="auto" w:fill="EAEAEA"/>
            <w:vAlign w:val="center"/>
          </w:tcPr>
          <w:p w14:paraId="0A8F5D06" w14:textId="77777777" w:rsidR="00494E22" w:rsidRPr="0020077B" w:rsidRDefault="00494E22" w:rsidP="00D545BA">
            <w:pPr>
              <w:pStyle w:val="ATAGraphicDescription"/>
            </w:pPr>
            <w:r w:rsidRPr="0020077B">
              <w:t xml:space="preserve">Graphic Description: </w:t>
            </w:r>
            <w:r>
              <w:t>No Graphic</w:t>
            </w:r>
          </w:p>
        </w:tc>
      </w:tr>
    </w:tbl>
    <w:p w14:paraId="79FFAD73" w14:textId="77777777" w:rsidR="00494E22" w:rsidRDefault="00494E22" w:rsidP="00494E22">
      <w:pPr>
        <w:pStyle w:val="ATABody"/>
      </w:pPr>
    </w:p>
    <w:p w14:paraId="45E4BB1B" w14:textId="77777777" w:rsidR="002C2E0A" w:rsidRDefault="002C2E0A" w:rsidP="00494E22">
      <w:pPr>
        <w:pStyle w:val="ATABulletLevel01BodySlide"/>
      </w:pPr>
      <w:r>
        <w:t xml:space="preserve">Ask participants the following discussion question: </w:t>
      </w:r>
      <w:r w:rsidRPr="002C2E0A">
        <w:rPr>
          <w:rStyle w:val="ATAEmphasis"/>
        </w:rPr>
        <w:t>What types of community awareness programs exist in your nation?</w:t>
      </w:r>
    </w:p>
    <w:p w14:paraId="33603356" w14:textId="77777777" w:rsidR="002C2E0A" w:rsidRDefault="002C2E0A" w:rsidP="00494E22">
      <w:pPr>
        <w:pStyle w:val="ATABulletLevel01BodySlide"/>
      </w:pPr>
      <w:r>
        <w:t>Acknowledge responses.</w:t>
      </w:r>
    </w:p>
    <w:p w14:paraId="2B0ED4B0" w14:textId="77777777" w:rsidR="002C2E0A" w:rsidRDefault="002C2E0A" w:rsidP="009E6570">
      <w:pPr>
        <w:pStyle w:val="ATABulletLevel01BodySlide"/>
        <w:keepNext/>
        <w:keepLines/>
      </w:pPr>
      <w:r>
        <w:t xml:space="preserve">Write program names on flip-chart paper and post in the classroom. </w:t>
      </w:r>
    </w:p>
    <w:p w14:paraId="60AE0744" w14:textId="59502DB1" w:rsidR="00494E22" w:rsidRDefault="002C2E0A" w:rsidP="00494E22">
      <w:pPr>
        <w:pStyle w:val="ATABulletLevel01BodySlide"/>
      </w:pPr>
      <w:r>
        <w:t>During the module, refer to the programs</w:t>
      </w:r>
      <w:r w:rsidR="00494E22">
        <w:t xml:space="preserve"> </w:t>
      </w:r>
      <w:r>
        <w:t>listed as they fit with module content</w:t>
      </w:r>
      <w:r w:rsidR="00693970">
        <w:t>.</w:t>
      </w:r>
    </w:p>
    <w:p w14:paraId="7237F3E7" w14:textId="77777777" w:rsidR="00494E22" w:rsidRDefault="00494E22" w:rsidP="008C6F7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C6F73" w:rsidRPr="00F61D07" w14:paraId="4F1E640F" w14:textId="77777777" w:rsidTr="005816EE">
        <w:trPr>
          <w:trHeight w:val="432"/>
        </w:trPr>
        <w:tc>
          <w:tcPr>
            <w:tcW w:w="3968" w:type="pct"/>
            <w:shd w:val="clear" w:color="auto" w:fill="DDDDDD"/>
            <w:vAlign w:val="center"/>
          </w:tcPr>
          <w:p w14:paraId="2C409B9A" w14:textId="612FEEF4" w:rsidR="008C6F73" w:rsidRPr="00D4655D" w:rsidRDefault="008C6F73" w:rsidP="008C6F73">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6</w:t>
            </w:r>
            <w:r w:rsidR="00BA5363">
              <w:rPr>
                <w:noProof/>
              </w:rPr>
              <w:fldChar w:fldCharType="end"/>
            </w:r>
            <w:r>
              <w:rPr>
                <w:noProof/>
              </w:rPr>
              <w:t xml:space="preserve"> Elements of a Community Awareness Program</w:t>
            </w:r>
            <w:r w:rsidR="00CC22B6">
              <w:rPr>
                <w:noProof/>
              </w:rPr>
              <w:t xml:space="preserve"> (1 of 3)</w:t>
            </w:r>
          </w:p>
        </w:tc>
        <w:tc>
          <w:tcPr>
            <w:tcW w:w="344" w:type="pct"/>
            <w:shd w:val="clear" w:color="auto" w:fill="DDDDDD"/>
            <w:vAlign w:val="center"/>
          </w:tcPr>
          <w:p w14:paraId="459E2555" w14:textId="77777777" w:rsidR="008C6F73" w:rsidRPr="005D57E5" w:rsidRDefault="008C6F73" w:rsidP="00D545BA"/>
        </w:tc>
        <w:tc>
          <w:tcPr>
            <w:tcW w:w="345" w:type="pct"/>
            <w:shd w:val="clear" w:color="auto" w:fill="DDDDDD"/>
            <w:vAlign w:val="center"/>
          </w:tcPr>
          <w:p w14:paraId="5F0B052B" w14:textId="77777777" w:rsidR="008C6F73" w:rsidRPr="00DF2552" w:rsidRDefault="008C6F73" w:rsidP="00D545BA">
            <w:pPr>
              <w:jc w:val="center"/>
            </w:pPr>
          </w:p>
        </w:tc>
        <w:tc>
          <w:tcPr>
            <w:tcW w:w="343" w:type="pct"/>
            <w:shd w:val="clear" w:color="auto" w:fill="DDDDDD"/>
            <w:vAlign w:val="center"/>
          </w:tcPr>
          <w:p w14:paraId="44D233EA" w14:textId="77777777" w:rsidR="008C6F73" w:rsidRPr="005D57E5" w:rsidRDefault="008C6F73" w:rsidP="00D545BA">
            <w:pPr>
              <w:jc w:val="center"/>
            </w:pPr>
          </w:p>
        </w:tc>
      </w:tr>
      <w:tr w:rsidR="008C6F73" w:rsidRPr="00F61D07" w14:paraId="5A14095F" w14:textId="77777777" w:rsidTr="003055ED">
        <w:trPr>
          <w:cantSplit/>
        </w:trPr>
        <w:tc>
          <w:tcPr>
            <w:tcW w:w="5000" w:type="pct"/>
            <w:gridSpan w:val="4"/>
            <w:shd w:val="clear" w:color="auto" w:fill="EAEAEA"/>
            <w:tcMar>
              <w:left w:w="72" w:type="dxa"/>
              <w:right w:w="72" w:type="dxa"/>
            </w:tcMar>
          </w:tcPr>
          <w:p w14:paraId="1F803FC0" w14:textId="0558A28A" w:rsidR="003254E0" w:rsidRDefault="008C6F73" w:rsidP="008C6F73">
            <w:pPr>
              <w:pStyle w:val="ATABulletLevel01BodySlide"/>
            </w:pPr>
            <w:r>
              <w:t>Partnerships</w:t>
            </w:r>
            <w:r w:rsidR="001C5EAA">
              <w:t>:</w:t>
            </w:r>
            <w:r>
              <w:t xml:space="preserve"> </w:t>
            </w:r>
          </w:p>
          <w:p w14:paraId="3D4F4286" w14:textId="55091871" w:rsidR="008C6F73" w:rsidRDefault="007F59F0" w:rsidP="003254E0">
            <w:pPr>
              <w:pStyle w:val="ATABulletLevel02BodySlide"/>
            </w:pPr>
            <w:r>
              <w:t>G</w:t>
            </w:r>
            <w:r w:rsidR="003254E0">
              <w:t>overnments, industry, and communities</w:t>
            </w:r>
          </w:p>
          <w:p w14:paraId="24B7F329" w14:textId="30189294" w:rsidR="008C6F73" w:rsidRDefault="003254E0" w:rsidP="008C6F73">
            <w:pPr>
              <w:pStyle w:val="ATABulletLevel02BodySlide"/>
            </w:pPr>
            <w:r>
              <w:t xml:space="preserve">Open, mutual, and practical </w:t>
            </w:r>
          </w:p>
          <w:p w14:paraId="3FF835A0" w14:textId="065F951D" w:rsidR="008C6F73" w:rsidRDefault="00095AD8" w:rsidP="008C6F73">
            <w:pPr>
              <w:pStyle w:val="ATABulletLevel02BodySlide"/>
            </w:pPr>
            <w:r>
              <w:t>Includes</w:t>
            </w:r>
            <w:r w:rsidR="003254E0">
              <w:t xml:space="preserve"> all levels of government</w:t>
            </w:r>
          </w:p>
          <w:p w14:paraId="5BF17B4C" w14:textId="20E49B7F" w:rsidR="008C6F73" w:rsidRPr="00B7142E" w:rsidRDefault="003254E0" w:rsidP="00CC22B6">
            <w:pPr>
              <w:pStyle w:val="ATABulletLevel01BodySlide"/>
            </w:pPr>
            <w:r>
              <w:t>Public service announcements</w:t>
            </w:r>
            <w:r w:rsidR="008C6F73">
              <w:t xml:space="preserve"> </w:t>
            </w:r>
          </w:p>
        </w:tc>
      </w:tr>
      <w:tr w:rsidR="008C6F73" w:rsidRPr="00F61D07" w14:paraId="3402C3F7" w14:textId="77777777" w:rsidTr="00D545BA">
        <w:tc>
          <w:tcPr>
            <w:tcW w:w="5000" w:type="pct"/>
            <w:gridSpan w:val="4"/>
            <w:shd w:val="clear" w:color="auto" w:fill="EAEAEA"/>
            <w:vAlign w:val="center"/>
          </w:tcPr>
          <w:p w14:paraId="4DB85787" w14:textId="3050C3DF" w:rsidR="008C6F73" w:rsidRPr="0020077B" w:rsidRDefault="008C6F73" w:rsidP="00321F90">
            <w:pPr>
              <w:pStyle w:val="ATAGraphicDescription"/>
            </w:pPr>
            <w:r w:rsidRPr="0020077B">
              <w:t xml:space="preserve">Graphic Description: </w:t>
            </w:r>
            <w:r w:rsidR="00321F90">
              <w:t>Camera operator filming two people for a public service announcement</w:t>
            </w:r>
          </w:p>
        </w:tc>
      </w:tr>
    </w:tbl>
    <w:p w14:paraId="5C4616CB" w14:textId="77777777" w:rsidR="005816EE" w:rsidRDefault="005816EE" w:rsidP="005816EE">
      <w:pPr>
        <w:pStyle w:val="ATABody"/>
      </w:pPr>
    </w:p>
    <w:p w14:paraId="77FE4FBA" w14:textId="77777777" w:rsidR="00DE4815" w:rsidRDefault="00DE4815" w:rsidP="00DE4815">
      <w:pPr>
        <w:pStyle w:val="ATABulletLevel01BodySlide"/>
        <w:keepNext/>
        <w:keepLines/>
      </w:pPr>
      <w:r w:rsidRPr="003752AB">
        <w:t>Explain that</w:t>
      </w:r>
      <w:r>
        <w:t xml:space="preserve"> the following elements will help a community awareness program be of most benefit to the participant’s country:</w:t>
      </w:r>
    </w:p>
    <w:p w14:paraId="72458CB3" w14:textId="77777777" w:rsidR="00DE4815" w:rsidRDefault="00DE4815" w:rsidP="00DE4815">
      <w:pPr>
        <w:pStyle w:val="ATABulletLevel02BodySlide"/>
      </w:pPr>
      <w:r>
        <w:t>Establish open, mutual, and practical partnerships at all levels of your government and with industries and communities in your country.</w:t>
      </w:r>
    </w:p>
    <w:p w14:paraId="7133B239" w14:textId="77777777" w:rsidR="00DE4815" w:rsidRDefault="00DE4815" w:rsidP="00DE4815">
      <w:pPr>
        <w:pStyle w:val="ATABulletLevel02BodySlide"/>
      </w:pPr>
      <w:r>
        <w:t>Broadcast public service announcements on all forms of media, including social media, to increase public awareness about the program.</w:t>
      </w:r>
    </w:p>
    <w:p w14:paraId="3D601E00" w14:textId="77777777" w:rsidR="00DE4815" w:rsidRDefault="00DE4815" w:rsidP="005816E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816EE" w:rsidRPr="00F61D07" w14:paraId="5CBE2CF7" w14:textId="77777777" w:rsidTr="005816EE">
        <w:trPr>
          <w:trHeight w:val="432"/>
        </w:trPr>
        <w:tc>
          <w:tcPr>
            <w:tcW w:w="3968" w:type="pct"/>
            <w:shd w:val="clear" w:color="auto" w:fill="DDDDDD"/>
            <w:vAlign w:val="center"/>
          </w:tcPr>
          <w:p w14:paraId="07E55E57" w14:textId="77777777" w:rsidR="005816EE" w:rsidRPr="00D4655D" w:rsidRDefault="005816EE" w:rsidP="005816EE">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7</w:t>
            </w:r>
            <w:r w:rsidR="00BA5363">
              <w:rPr>
                <w:noProof/>
              </w:rPr>
              <w:fldChar w:fldCharType="end"/>
            </w:r>
            <w:r>
              <w:rPr>
                <w:noProof/>
              </w:rPr>
              <w:t xml:space="preserve"> Elements of a Community Awareness Program (2 of 3)</w:t>
            </w:r>
          </w:p>
        </w:tc>
        <w:tc>
          <w:tcPr>
            <w:tcW w:w="344" w:type="pct"/>
            <w:shd w:val="clear" w:color="auto" w:fill="DDDDDD"/>
            <w:vAlign w:val="center"/>
          </w:tcPr>
          <w:p w14:paraId="0560D500" w14:textId="77777777" w:rsidR="005816EE" w:rsidRPr="005D57E5" w:rsidRDefault="005816EE" w:rsidP="005816EE"/>
        </w:tc>
        <w:tc>
          <w:tcPr>
            <w:tcW w:w="345" w:type="pct"/>
            <w:shd w:val="clear" w:color="auto" w:fill="DDDDDD"/>
            <w:vAlign w:val="center"/>
          </w:tcPr>
          <w:p w14:paraId="6ED8069D" w14:textId="77777777" w:rsidR="005816EE" w:rsidRPr="00DF2552" w:rsidRDefault="005816EE" w:rsidP="005816EE">
            <w:pPr>
              <w:jc w:val="center"/>
            </w:pPr>
          </w:p>
        </w:tc>
        <w:tc>
          <w:tcPr>
            <w:tcW w:w="344" w:type="pct"/>
            <w:shd w:val="clear" w:color="auto" w:fill="DDDDDD"/>
            <w:vAlign w:val="center"/>
          </w:tcPr>
          <w:p w14:paraId="708295EA" w14:textId="77777777" w:rsidR="005816EE" w:rsidRPr="005D57E5" w:rsidRDefault="005816EE" w:rsidP="005816EE">
            <w:pPr>
              <w:jc w:val="center"/>
            </w:pPr>
          </w:p>
        </w:tc>
      </w:tr>
      <w:tr w:rsidR="005816EE" w:rsidRPr="00F61D07" w14:paraId="77B184C8" w14:textId="77777777" w:rsidTr="005816EE">
        <w:trPr>
          <w:cantSplit/>
        </w:trPr>
        <w:tc>
          <w:tcPr>
            <w:tcW w:w="5000" w:type="pct"/>
            <w:gridSpan w:val="4"/>
            <w:shd w:val="clear" w:color="auto" w:fill="EAEAEA"/>
            <w:tcMar>
              <w:left w:w="72" w:type="dxa"/>
              <w:right w:w="72" w:type="dxa"/>
            </w:tcMar>
          </w:tcPr>
          <w:p w14:paraId="06CFDC6C" w14:textId="77777777" w:rsidR="005816EE" w:rsidRDefault="005816EE" w:rsidP="005816EE">
            <w:pPr>
              <w:pStyle w:val="ATABulletLevel01BodySlide"/>
            </w:pPr>
            <w:r>
              <w:t>Information for the public and partners about suspicious activity or behavior if observed:</w:t>
            </w:r>
          </w:p>
          <w:p w14:paraId="6F47C2CB" w14:textId="77777777" w:rsidR="005816EE" w:rsidRPr="008C6F73" w:rsidRDefault="005816EE" w:rsidP="005816EE">
            <w:pPr>
              <w:pStyle w:val="ATABulletLevel02BodySlide"/>
            </w:pPr>
            <w:r w:rsidRPr="008C6F73">
              <w:t>Unusual items or situations</w:t>
            </w:r>
          </w:p>
          <w:p w14:paraId="2F08E25A" w14:textId="77777777" w:rsidR="005816EE" w:rsidRDefault="005816EE" w:rsidP="005816EE">
            <w:pPr>
              <w:pStyle w:val="ATABulletLevel02BodySlide"/>
            </w:pPr>
            <w:r>
              <w:t>Observation of</w:t>
            </w:r>
            <w:r w:rsidRPr="00095AD8">
              <w:t xml:space="preserve"> surveillance</w:t>
            </w:r>
          </w:p>
          <w:p w14:paraId="02E0733C" w14:textId="77777777" w:rsidR="005816EE" w:rsidRPr="00B7142E" w:rsidRDefault="005816EE" w:rsidP="005816EE">
            <w:pPr>
              <w:pStyle w:val="ATABulletLevel02BodySlide"/>
            </w:pPr>
            <w:r>
              <w:t xml:space="preserve">Requests for information about military, security, business capabilities, or people </w:t>
            </w:r>
          </w:p>
        </w:tc>
      </w:tr>
      <w:tr w:rsidR="005816EE" w:rsidRPr="00F61D07" w14:paraId="6020D494" w14:textId="77777777" w:rsidTr="005816EE">
        <w:tc>
          <w:tcPr>
            <w:tcW w:w="5000" w:type="pct"/>
            <w:gridSpan w:val="4"/>
            <w:shd w:val="clear" w:color="auto" w:fill="EAEAEA"/>
            <w:vAlign w:val="center"/>
          </w:tcPr>
          <w:p w14:paraId="703FF181" w14:textId="77777777" w:rsidR="005816EE" w:rsidRPr="0020077B" w:rsidRDefault="005816EE" w:rsidP="005816EE">
            <w:pPr>
              <w:pStyle w:val="ATAGraphicDescription"/>
            </w:pPr>
            <w:r w:rsidRPr="0020077B">
              <w:t xml:space="preserve">Graphic Description: </w:t>
            </w:r>
            <w:r>
              <w:t>A man photographing a street sign with others taking notes</w:t>
            </w:r>
          </w:p>
        </w:tc>
      </w:tr>
    </w:tbl>
    <w:p w14:paraId="66880F33" w14:textId="77777777" w:rsidR="005816EE" w:rsidRDefault="005816EE" w:rsidP="005816EE">
      <w:pPr>
        <w:pStyle w:val="ATABody"/>
      </w:pPr>
    </w:p>
    <w:p w14:paraId="4732E0AE" w14:textId="77777777" w:rsidR="00DE4815" w:rsidRDefault="00DE4815" w:rsidP="00DE4815">
      <w:pPr>
        <w:pStyle w:val="ATABulletLevel02BodySlide"/>
        <w:keepNext/>
      </w:pPr>
      <w:r>
        <w:t>Provide information by way of print and media to the public and partners about what law enforcement considers to be unusual or suspicious activity or behavior if observed:</w:t>
      </w:r>
    </w:p>
    <w:p w14:paraId="05E25E23" w14:textId="77777777" w:rsidR="00DE4815" w:rsidRDefault="00DE4815" w:rsidP="00DE4815">
      <w:pPr>
        <w:pStyle w:val="ATABulletLevel03BodySlide"/>
      </w:pPr>
      <w:r w:rsidRPr="00DE4815">
        <w:rPr>
          <w:rStyle w:val="ATAEmphasis"/>
        </w:rPr>
        <w:t>Unusual items or situations</w:t>
      </w:r>
      <w:r>
        <w:t xml:space="preserve"> — be aware of unattended backpacks or parcels, or someone taking photographs of a security checkpoint or in an unauthorized area</w:t>
      </w:r>
    </w:p>
    <w:p w14:paraId="58421FE8" w14:textId="77777777" w:rsidR="00DE4815" w:rsidRPr="00095AD8" w:rsidRDefault="00DE4815" w:rsidP="00DE4815">
      <w:pPr>
        <w:pStyle w:val="ATABulletLevel03BodySlide"/>
      </w:pPr>
      <w:r w:rsidRPr="00DE4815">
        <w:rPr>
          <w:rStyle w:val="ATAEmphasis"/>
        </w:rPr>
        <w:t>Observation of surveillance</w:t>
      </w:r>
      <w:r w:rsidRPr="00095AD8">
        <w:t xml:space="preserve"> —</w:t>
      </w:r>
      <w:r>
        <w:t xml:space="preserve"> someone recording or monitoring activities around a security checkpoint or restricted area by using cameras, taking notes, drawing diagrams, making notes on maps, or using a vision-enhancing device such as binoculars </w:t>
      </w:r>
    </w:p>
    <w:p w14:paraId="7BCEF426" w14:textId="77777777" w:rsidR="00DE4815" w:rsidRDefault="00DE4815" w:rsidP="00DE4815">
      <w:pPr>
        <w:pStyle w:val="ATABulletLevel03BodySlide"/>
      </w:pPr>
      <w:r w:rsidRPr="00DE4815">
        <w:rPr>
          <w:rStyle w:val="ATAEmphasis"/>
        </w:rPr>
        <w:t>Being asked for information</w:t>
      </w:r>
      <w:r>
        <w:t xml:space="preserve"> — people or organizations attempting to gain information about military operations, security measures, business capabilities or people; elicitation attempts may be made by mail, email, telephone, or in person and may include eavesdropping or a casual conversation</w:t>
      </w:r>
    </w:p>
    <w:p w14:paraId="7ED01CC4" w14:textId="77777777" w:rsidR="00DE4815" w:rsidRDefault="00DE4815" w:rsidP="005816E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816EE" w:rsidRPr="00F61D07" w14:paraId="035B1304" w14:textId="77777777" w:rsidTr="005816EE">
        <w:trPr>
          <w:trHeight w:val="432"/>
        </w:trPr>
        <w:tc>
          <w:tcPr>
            <w:tcW w:w="3968" w:type="pct"/>
            <w:shd w:val="clear" w:color="auto" w:fill="DDDDDD"/>
            <w:vAlign w:val="center"/>
          </w:tcPr>
          <w:p w14:paraId="0CBC04C7" w14:textId="77777777" w:rsidR="005816EE" w:rsidRPr="00D4655D" w:rsidRDefault="005816EE" w:rsidP="005816EE">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8</w:t>
            </w:r>
            <w:r w:rsidR="00BA5363">
              <w:rPr>
                <w:noProof/>
              </w:rPr>
              <w:fldChar w:fldCharType="end"/>
            </w:r>
            <w:r>
              <w:rPr>
                <w:noProof/>
              </w:rPr>
              <w:t xml:space="preserve"> Elements of a Community Awareness Program (3 of 3)</w:t>
            </w:r>
          </w:p>
        </w:tc>
        <w:tc>
          <w:tcPr>
            <w:tcW w:w="344" w:type="pct"/>
            <w:shd w:val="clear" w:color="auto" w:fill="DDDDDD"/>
            <w:vAlign w:val="center"/>
          </w:tcPr>
          <w:p w14:paraId="240FF354" w14:textId="77777777" w:rsidR="005816EE" w:rsidRPr="005D57E5" w:rsidRDefault="005816EE" w:rsidP="005816EE"/>
        </w:tc>
        <w:tc>
          <w:tcPr>
            <w:tcW w:w="345" w:type="pct"/>
            <w:shd w:val="clear" w:color="auto" w:fill="DDDDDD"/>
            <w:vAlign w:val="center"/>
          </w:tcPr>
          <w:p w14:paraId="12F6975D" w14:textId="77777777" w:rsidR="005816EE" w:rsidRPr="00DF2552" w:rsidRDefault="005816EE" w:rsidP="005816EE">
            <w:pPr>
              <w:jc w:val="center"/>
            </w:pPr>
          </w:p>
        </w:tc>
        <w:tc>
          <w:tcPr>
            <w:tcW w:w="344" w:type="pct"/>
            <w:shd w:val="clear" w:color="auto" w:fill="DDDDDD"/>
            <w:vAlign w:val="center"/>
          </w:tcPr>
          <w:p w14:paraId="191986F5" w14:textId="77777777" w:rsidR="005816EE" w:rsidRPr="005D57E5" w:rsidRDefault="005816EE" w:rsidP="005816EE">
            <w:pPr>
              <w:jc w:val="center"/>
            </w:pPr>
          </w:p>
        </w:tc>
      </w:tr>
      <w:tr w:rsidR="005816EE" w:rsidRPr="00F61D07" w14:paraId="12B2EF34" w14:textId="77777777" w:rsidTr="005816EE">
        <w:trPr>
          <w:cantSplit/>
        </w:trPr>
        <w:tc>
          <w:tcPr>
            <w:tcW w:w="5000" w:type="pct"/>
            <w:gridSpan w:val="4"/>
            <w:shd w:val="clear" w:color="auto" w:fill="EAEAEA"/>
            <w:tcMar>
              <w:left w:w="72" w:type="dxa"/>
              <w:right w:w="72" w:type="dxa"/>
            </w:tcMar>
          </w:tcPr>
          <w:p w14:paraId="57F521CC" w14:textId="77777777" w:rsidR="005816EE" w:rsidRDefault="005816EE" w:rsidP="005816EE">
            <w:pPr>
              <w:pStyle w:val="ATABulletLevel01BodySlide"/>
            </w:pPr>
            <w:r>
              <w:t>Protection of citizens’ privacy and civil liberties</w:t>
            </w:r>
          </w:p>
          <w:p w14:paraId="721E626D" w14:textId="77777777" w:rsidR="005816EE" w:rsidRPr="00B7142E" w:rsidRDefault="005816EE" w:rsidP="005816EE">
            <w:pPr>
              <w:pStyle w:val="ATABulletLevel01BodySlide"/>
            </w:pPr>
            <w:r>
              <w:t xml:space="preserve">The process for reporting observations of suspicious activity </w:t>
            </w:r>
          </w:p>
        </w:tc>
      </w:tr>
      <w:tr w:rsidR="005816EE" w:rsidRPr="00F61D07" w14:paraId="181FBE94" w14:textId="77777777" w:rsidTr="005816EE">
        <w:tc>
          <w:tcPr>
            <w:tcW w:w="5000" w:type="pct"/>
            <w:gridSpan w:val="4"/>
            <w:shd w:val="clear" w:color="auto" w:fill="EAEAEA"/>
            <w:vAlign w:val="center"/>
          </w:tcPr>
          <w:p w14:paraId="758F5E40" w14:textId="77777777" w:rsidR="005816EE" w:rsidRPr="0020077B" w:rsidRDefault="005816EE" w:rsidP="005816EE">
            <w:pPr>
              <w:pStyle w:val="ATAGraphicDescription"/>
            </w:pPr>
            <w:r w:rsidRPr="0020077B">
              <w:t xml:space="preserve">Graphic Description: </w:t>
            </w:r>
            <w:r>
              <w:t>A man photographing an intersection</w:t>
            </w:r>
          </w:p>
        </w:tc>
      </w:tr>
    </w:tbl>
    <w:p w14:paraId="6924A01D" w14:textId="77777777" w:rsidR="008C6F73" w:rsidRDefault="008C6F73" w:rsidP="008C6F73">
      <w:pPr>
        <w:pStyle w:val="ATABody"/>
      </w:pPr>
    </w:p>
    <w:p w14:paraId="52688588" w14:textId="071D2B9E" w:rsidR="00F92E3B" w:rsidRDefault="00EB4113" w:rsidP="004D4542">
      <w:pPr>
        <w:pStyle w:val="ATABulletLevel02BodySlide"/>
      </w:pPr>
      <w:r>
        <w:t xml:space="preserve">Protect </w:t>
      </w:r>
      <w:r w:rsidR="00693970">
        <w:t xml:space="preserve">citizens’ </w:t>
      </w:r>
      <w:r w:rsidR="00F92E3B">
        <w:t>privacy and civil liberties</w:t>
      </w:r>
      <w:r w:rsidR="00300DAC">
        <w:t xml:space="preserve"> </w:t>
      </w:r>
      <w:r w:rsidR="00EC470A">
        <w:t>and</w:t>
      </w:r>
      <w:r w:rsidR="00300DAC">
        <w:t xml:space="preserve"> </w:t>
      </w:r>
      <w:r w:rsidR="005816EE">
        <w:t xml:space="preserve">explain </w:t>
      </w:r>
      <w:r w:rsidR="00300DAC">
        <w:t>how the program is going to maintain the confidentiality of people or organizations that submit reports</w:t>
      </w:r>
      <w:r w:rsidR="00EC470A">
        <w:t>.</w:t>
      </w:r>
    </w:p>
    <w:p w14:paraId="13325054" w14:textId="68D3230D" w:rsidR="00385E5D" w:rsidRDefault="00EC470A" w:rsidP="004D4542">
      <w:pPr>
        <w:pStyle w:val="ATABulletLevel02BodySlide"/>
      </w:pPr>
      <w:r>
        <w:t>Provide information on t</w:t>
      </w:r>
      <w:r w:rsidR="00385E5D">
        <w:t xml:space="preserve">he process for reporting </w:t>
      </w:r>
      <w:r w:rsidR="00EB4113">
        <w:t xml:space="preserve">observations of </w:t>
      </w:r>
      <w:r w:rsidR="00385E5D">
        <w:t>suspicious activity</w:t>
      </w:r>
      <w:r>
        <w:t>, such as</w:t>
      </w:r>
      <w:r w:rsidR="00385E5D">
        <w:t xml:space="preserve"> phone numbers for immedi</w:t>
      </w:r>
      <w:r w:rsidR="00486A3B">
        <w:t xml:space="preserve">ate reporting </w:t>
      </w:r>
      <w:r w:rsidR="00301C9E">
        <w:t>by way of</w:t>
      </w:r>
      <w:r w:rsidR="00486A3B">
        <w:t xml:space="preserve"> voice or text and addresses of</w:t>
      </w:r>
      <w:r w:rsidR="00385E5D">
        <w:t xml:space="preserve"> websites, law enforcement offices, security offices of public transportation systems and all government sites, </w:t>
      </w:r>
      <w:r w:rsidR="00EA7693">
        <w:t>and</w:t>
      </w:r>
      <w:r w:rsidR="00385E5D">
        <w:t xml:space="preserve"> security offices of private companies</w:t>
      </w:r>
      <w:r>
        <w:t>.</w:t>
      </w:r>
      <w:r w:rsidR="00385E5D">
        <w:t xml:space="preserve"> </w:t>
      </w:r>
    </w:p>
    <w:p w14:paraId="24C4C830" w14:textId="77777777" w:rsidR="008C6F73" w:rsidRDefault="008C6F73" w:rsidP="00385E5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94E22" w:rsidRPr="00F61D07" w14:paraId="6AB9F240" w14:textId="77777777" w:rsidTr="00D545BA">
        <w:trPr>
          <w:trHeight w:val="432"/>
        </w:trPr>
        <w:tc>
          <w:tcPr>
            <w:tcW w:w="3968" w:type="pct"/>
            <w:shd w:val="clear" w:color="auto" w:fill="DDDDDD"/>
            <w:vAlign w:val="center"/>
          </w:tcPr>
          <w:p w14:paraId="7DEFA2F4" w14:textId="0AAF112D" w:rsidR="00494E22" w:rsidRPr="00D4655D" w:rsidRDefault="00494E22" w:rsidP="000D127A">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9</w:t>
            </w:r>
            <w:r w:rsidR="00BA5363">
              <w:rPr>
                <w:noProof/>
              </w:rPr>
              <w:fldChar w:fldCharType="end"/>
            </w:r>
            <w:r>
              <w:rPr>
                <w:noProof/>
              </w:rPr>
              <w:t xml:space="preserve"> </w:t>
            </w:r>
            <w:r w:rsidRPr="00494E22">
              <w:rPr>
                <w:noProof/>
              </w:rPr>
              <w:t>Example —</w:t>
            </w:r>
            <w:r w:rsidR="000D127A">
              <w:rPr>
                <w:noProof/>
              </w:rPr>
              <w:t xml:space="preserve"> </w:t>
            </w:r>
            <w:r w:rsidRPr="00494E22">
              <w:rPr>
                <w:noProof/>
              </w:rPr>
              <w:t>“If You See Something, Say Something”</w:t>
            </w:r>
          </w:p>
        </w:tc>
        <w:tc>
          <w:tcPr>
            <w:tcW w:w="344" w:type="pct"/>
            <w:shd w:val="clear" w:color="auto" w:fill="DDDDDD"/>
            <w:vAlign w:val="center"/>
          </w:tcPr>
          <w:p w14:paraId="6D4B6765" w14:textId="77777777" w:rsidR="00494E22" w:rsidRPr="005D57E5" w:rsidRDefault="00494E22" w:rsidP="00D545BA"/>
        </w:tc>
        <w:tc>
          <w:tcPr>
            <w:tcW w:w="345" w:type="pct"/>
            <w:shd w:val="clear" w:color="auto" w:fill="DDDDDD"/>
            <w:vAlign w:val="center"/>
          </w:tcPr>
          <w:p w14:paraId="00CA782B" w14:textId="77777777" w:rsidR="00494E22" w:rsidRPr="00DF2552" w:rsidRDefault="00494E22" w:rsidP="00D545BA">
            <w:pPr>
              <w:jc w:val="center"/>
            </w:pPr>
          </w:p>
        </w:tc>
        <w:tc>
          <w:tcPr>
            <w:tcW w:w="344" w:type="pct"/>
            <w:shd w:val="clear" w:color="auto" w:fill="DDDDDD"/>
            <w:vAlign w:val="center"/>
          </w:tcPr>
          <w:p w14:paraId="7270C171" w14:textId="77777777" w:rsidR="00494E22" w:rsidRPr="005D57E5" w:rsidRDefault="00494E22" w:rsidP="00D545BA">
            <w:pPr>
              <w:jc w:val="center"/>
            </w:pPr>
          </w:p>
        </w:tc>
      </w:tr>
      <w:tr w:rsidR="00494E22" w:rsidRPr="00F61D07" w14:paraId="6EBC4CEE" w14:textId="77777777" w:rsidTr="00D545BA">
        <w:tc>
          <w:tcPr>
            <w:tcW w:w="5000" w:type="pct"/>
            <w:gridSpan w:val="4"/>
            <w:shd w:val="clear" w:color="auto" w:fill="EAEAEA"/>
            <w:tcMar>
              <w:left w:w="72" w:type="dxa"/>
              <w:right w:w="72" w:type="dxa"/>
            </w:tcMar>
          </w:tcPr>
          <w:p w14:paraId="19E11C29" w14:textId="77777777" w:rsidR="00494E22" w:rsidRDefault="003055ED" w:rsidP="003055ED">
            <w:pPr>
              <w:pStyle w:val="ATABulletLevel01BodySlide"/>
            </w:pPr>
            <w:r>
              <w:t>“</w:t>
            </w:r>
            <w:r w:rsidRPr="003055ED">
              <w:t>It takes a community to protect a community. Informed, alert communities play a critical role in keeping our nation safe.</w:t>
            </w:r>
            <w:r>
              <w:t>”</w:t>
            </w:r>
          </w:p>
          <w:p w14:paraId="7A8F83B2" w14:textId="717AA3B6" w:rsidR="006B2348" w:rsidRPr="006B2348" w:rsidRDefault="00E91C8B" w:rsidP="006B2348">
            <w:pPr>
              <w:pStyle w:val="ATABulletLevel02BodySlide"/>
            </w:pPr>
            <w:r w:rsidRPr="006B2348">
              <w:t>https://www.dhs.gov/see-something-say-something</w:t>
            </w:r>
          </w:p>
        </w:tc>
      </w:tr>
      <w:tr w:rsidR="00494E22" w:rsidRPr="00F61D07" w14:paraId="5DAAC906" w14:textId="77777777" w:rsidTr="00D545BA">
        <w:tc>
          <w:tcPr>
            <w:tcW w:w="5000" w:type="pct"/>
            <w:gridSpan w:val="4"/>
            <w:shd w:val="clear" w:color="auto" w:fill="EAEAEA"/>
            <w:vAlign w:val="center"/>
          </w:tcPr>
          <w:p w14:paraId="48E03DAC" w14:textId="4E3BB64F" w:rsidR="00494E22" w:rsidRPr="0020077B" w:rsidRDefault="00494E22" w:rsidP="00055382">
            <w:pPr>
              <w:pStyle w:val="ATAGraphicDescription"/>
            </w:pPr>
            <w:r w:rsidRPr="0020077B">
              <w:t xml:space="preserve">Graphic Description: </w:t>
            </w:r>
            <w:r w:rsidR="00955F25">
              <w:t>Woman on cell phone beside a commuter train stopped at a station</w:t>
            </w:r>
          </w:p>
        </w:tc>
      </w:tr>
    </w:tbl>
    <w:p w14:paraId="7BEEC757" w14:textId="77777777" w:rsidR="00494E22" w:rsidRDefault="00494E22" w:rsidP="00494E22">
      <w:pPr>
        <w:pStyle w:val="ATABody"/>
      </w:pPr>
    </w:p>
    <w:p w14:paraId="12623E7B" w14:textId="793295D4" w:rsidR="00494E22" w:rsidRDefault="00494E22" w:rsidP="00494E22">
      <w:pPr>
        <w:pStyle w:val="ATABulletLevel01BodySlide"/>
      </w:pPr>
      <w:r w:rsidRPr="003752AB">
        <w:t>Explain that</w:t>
      </w:r>
      <w:r>
        <w:t xml:space="preserve"> </w:t>
      </w:r>
      <w:r w:rsidR="002C2E0A">
        <w:t>the US Department of Homeland Security campaign “If You See Something, Say Something” is a good example of a community awareness program</w:t>
      </w:r>
      <w:r>
        <w:t xml:space="preserve">. </w:t>
      </w:r>
    </w:p>
    <w:p w14:paraId="34589796" w14:textId="060D44F1" w:rsidR="003055ED" w:rsidRDefault="003055ED" w:rsidP="0023609F">
      <w:pPr>
        <w:pStyle w:val="ATABulletLevel02BodySlide"/>
      </w:pPr>
      <w:r>
        <w:t xml:space="preserve">The basis of the program is that </w:t>
      </w:r>
      <w:r w:rsidR="00B03EAF">
        <w:t>i</w:t>
      </w:r>
      <w:r>
        <w:t>f a person sees something he or she knows should not be there, or someone’s behavior does not seem appropriate, say something to a law enforcement or security officer</w:t>
      </w:r>
      <w:r w:rsidR="00486A3B">
        <w:t xml:space="preserve"> </w:t>
      </w:r>
      <w:r>
        <w:t>—</w:t>
      </w:r>
      <w:r w:rsidR="00486A3B">
        <w:t xml:space="preserve"> </w:t>
      </w:r>
      <w:r>
        <w:t>or call the numbers in the announcements or on the posters.</w:t>
      </w:r>
    </w:p>
    <w:p w14:paraId="15FD6D58" w14:textId="068892E8" w:rsidR="002A6B6D" w:rsidRDefault="002A6B6D" w:rsidP="003055ED">
      <w:pPr>
        <w:pStyle w:val="ATABulletLevel02BodySlide"/>
      </w:pPr>
      <w:r>
        <w:t xml:space="preserve">Citizens are encouraged to report their observations about suspicious activity: </w:t>
      </w:r>
    </w:p>
    <w:p w14:paraId="365880CB" w14:textId="3060E5AA" w:rsidR="002A6B6D" w:rsidRDefault="002A6B6D" w:rsidP="002A6B6D">
      <w:pPr>
        <w:pStyle w:val="ATABulletLevel03BodySlide"/>
      </w:pPr>
      <w:r>
        <w:t>Who or what was seen</w:t>
      </w:r>
    </w:p>
    <w:p w14:paraId="64306A0A" w14:textId="20C795AB" w:rsidR="002A6B6D" w:rsidRDefault="002A6B6D" w:rsidP="002A6B6D">
      <w:pPr>
        <w:pStyle w:val="ATABulletLevel03BodySlide"/>
      </w:pPr>
      <w:r>
        <w:t>When it was seen</w:t>
      </w:r>
    </w:p>
    <w:p w14:paraId="798DF806" w14:textId="46D0734D" w:rsidR="002A6B6D" w:rsidRDefault="002A6B6D" w:rsidP="002A6B6D">
      <w:pPr>
        <w:pStyle w:val="ATABulletLevel03BodySlide"/>
      </w:pPr>
      <w:r>
        <w:lastRenderedPageBreak/>
        <w:t>Where it occurred</w:t>
      </w:r>
    </w:p>
    <w:p w14:paraId="5670F76A" w14:textId="04565EC1" w:rsidR="002A6B6D" w:rsidRDefault="002A6B6D" w:rsidP="002A6B6D">
      <w:pPr>
        <w:pStyle w:val="ATABulletLevel03BodySlide"/>
      </w:pPr>
      <w:r>
        <w:t xml:space="preserve">Why it is suspicious </w:t>
      </w:r>
    </w:p>
    <w:p w14:paraId="02EA1CAF" w14:textId="1D6B8BBE" w:rsidR="00044744" w:rsidRDefault="00044744" w:rsidP="00044744">
      <w:pPr>
        <w:pStyle w:val="ATABulletLevel01BodySlide"/>
      </w:pPr>
      <w:r>
        <w:t xml:space="preserve">Tell participants that </w:t>
      </w:r>
      <w:r w:rsidR="00441557">
        <w:t>at the website link provided on the slide there are</w:t>
      </w:r>
      <w:r>
        <w:t xml:space="preserve"> </w:t>
      </w:r>
      <w:r w:rsidR="00441557">
        <w:t xml:space="preserve">a </w:t>
      </w:r>
      <w:r>
        <w:t xml:space="preserve">series of public service announcement videos created for this campaign. </w:t>
      </w:r>
    </w:p>
    <w:p w14:paraId="7AAF43F7" w14:textId="0E8BACEC" w:rsidR="00044744" w:rsidRDefault="00044744" w:rsidP="00044744">
      <w:pPr>
        <w:pStyle w:val="ATABulletLevel01BodySlide"/>
      </w:pPr>
      <w:r>
        <w:t xml:space="preserve">Tell participants that these videos are examples that they </w:t>
      </w:r>
      <w:r w:rsidR="00441557">
        <w:t xml:space="preserve">could </w:t>
      </w:r>
      <w:r>
        <w:t>use to create similar videos for their own communities in their countries.</w:t>
      </w:r>
    </w:p>
    <w:p w14:paraId="1A157E79" w14:textId="77777777" w:rsidR="00563EE9" w:rsidRDefault="00563EE9" w:rsidP="00494E2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94E22" w:rsidRPr="00F61D07" w14:paraId="12960B8D" w14:textId="77777777" w:rsidTr="00D545BA">
        <w:trPr>
          <w:trHeight w:val="432"/>
        </w:trPr>
        <w:tc>
          <w:tcPr>
            <w:tcW w:w="3968" w:type="pct"/>
            <w:shd w:val="clear" w:color="auto" w:fill="DDDDDD"/>
            <w:vAlign w:val="center"/>
          </w:tcPr>
          <w:p w14:paraId="5135057A" w14:textId="5CE2C095" w:rsidR="00494E22" w:rsidRPr="00D4655D" w:rsidRDefault="00494E22" w:rsidP="00D545BA">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10</w:t>
            </w:r>
            <w:r w:rsidR="00BA5363">
              <w:rPr>
                <w:noProof/>
              </w:rPr>
              <w:fldChar w:fldCharType="end"/>
            </w:r>
            <w:r>
              <w:rPr>
                <w:noProof/>
              </w:rPr>
              <w:t xml:space="preserve"> </w:t>
            </w:r>
            <w:r w:rsidRPr="00494E22">
              <w:rPr>
                <w:noProof/>
              </w:rPr>
              <w:t>Example — Amtrak and Amtrak Police Department</w:t>
            </w:r>
          </w:p>
        </w:tc>
        <w:tc>
          <w:tcPr>
            <w:tcW w:w="344" w:type="pct"/>
            <w:shd w:val="clear" w:color="auto" w:fill="DDDDDD"/>
            <w:vAlign w:val="center"/>
          </w:tcPr>
          <w:p w14:paraId="7A2001FE" w14:textId="77777777" w:rsidR="00494E22" w:rsidRPr="005D57E5" w:rsidRDefault="00494E22" w:rsidP="00D545BA"/>
        </w:tc>
        <w:tc>
          <w:tcPr>
            <w:tcW w:w="345" w:type="pct"/>
            <w:shd w:val="clear" w:color="auto" w:fill="DDDDDD"/>
            <w:vAlign w:val="center"/>
          </w:tcPr>
          <w:p w14:paraId="38F963F6" w14:textId="77777777" w:rsidR="00494E22" w:rsidRPr="00DF2552" w:rsidRDefault="00494E22" w:rsidP="00D545BA">
            <w:pPr>
              <w:jc w:val="center"/>
            </w:pPr>
          </w:p>
        </w:tc>
        <w:tc>
          <w:tcPr>
            <w:tcW w:w="344" w:type="pct"/>
            <w:shd w:val="clear" w:color="auto" w:fill="DDDDDD"/>
            <w:vAlign w:val="center"/>
          </w:tcPr>
          <w:p w14:paraId="527CA36A" w14:textId="77777777" w:rsidR="00494E22" w:rsidRPr="005D57E5" w:rsidRDefault="00494E22" w:rsidP="00D545BA">
            <w:pPr>
              <w:jc w:val="center"/>
            </w:pPr>
          </w:p>
        </w:tc>
      </w:tr>
      <w:tr w:rsidR="00494E22" w:rsidRPr="00F61D07" w14:paraId="1177ED71" w14:textId="77777777" w:rsidTr="00D545BA">
        <w:tc>
          <w:tcPr>
            <w:tcW w:w="5000" w:type="pct"/>
            <w:gridSpan w:val="4"/>
            <w:shd w:val="clear" w:color="auto" w:fill="EAEAEA"/>
            <w:tcMar>
              <w:left w:w="72" w:type="dxa"/>
              <w:right w:w="72" w:type="dxa"/>
            </w:tcMar>
          </w:tcPr>
          <w:p w14:paraId="0AA350E2" w14:textId="77777777" w:rsidR="00385E5D" w:rsidRDefault="00385E5D" w:rsidP="00475D03">
            <w:pPr>
              <w:pStyle w:val="ATABulletLevel01BodySlide"/>
              <w:keepNext/>
              <w:keepLines/>
            </w:pPr>
            <w:r>
              <w:t>Txt-a-Tip Campaign</w:t>
            </w:r>
          </w:p>
          <w:p w14:paraId="2145E53C" w14:textId="6B8A0B99" w:rsidR="00494E22" w:rsidRPr="00B7142E" w:rsidRDefault="00385E5D" w:rsidP="002A6B6D">
            <w:pPr>
              <w:pStyle w:val="ATABulletLevel01BodySlide"/>
            </w:pPr>
            <w:r>
              <w:t>Partners for Amtrak Safety and Security Program</w:t>
            </w:r>
          </w:p>
        </w:tc>
      </w:tr>
      <w:tr w:rsidR="00494E22" w:rsidRPr="00F61D07" w14:paraId="6E38858B" w14:textId="77777777" w:rsidTr="00D545BA">
        <w:tc>
          <w:tcPr>
            <w:tcW w:w="5000" w:type="pct"/>
            <w:gridSpan w:val="4"/>
            <w:shd w:val="clear" w:color="auto" w:fill="EAEAEA"/>
            <w:vAlign w:val="center"/>
          </w:tcPr>
          <w:p w14:paraId="40DCB5D5" w14:textId="3C1073D2" w:rsidR="00494E22" w:rsidRPr="0020077B" w:rsidRDefault="00494E22" w:rsidP="00955F25">
            <w:pPr>
              <w:pStyle w:val="ATAGraphicDescription"/>
            </w:pPr>
            <w:r w:rsidRPr="0020077B">
              <w:t xml:space="preserve">Graphic Description: </w:t>
            </w:r>
            <w:r w:rsidR="00955F25">
              <w:t>Young woman’s hands texting on a cell phone</w:t>
            </w:r>
          </w:p>
        </w:tc>
      </w:tr>
    </w:tbl>
    <w:p w14:paraId="0968052F" w14:textId="77777777" w:rsidR="00494E22" w:rsidRDefault="00494E22" w:rsidP="00494E22">
      <w:pPr>
        <w:pStyle w:val="ATABody"/>
      </w:pPr>
    </w:p>
    <w:p w14:paraId="63F42493" w14:textId="4CF48529" w:rsidR="00385E5D" w:rsidRDefault="00494E22" w:rsidP="00494E22">
      <w:pPr>
        <w:pStyle w:val="ATABulletLevel01BodySlide"/>
      </w:pPr>
      <w:r w:rsidRPr="003752AB">
        <w:t>Explain that</w:t>
      </w:r>
      <w:r>
        <w:t xml:space="preserve"> </w:t>
      </w:r>
      <w:r w:rsidR="00385E5D">
        <w:t xml:space="preserve">the US </w:t>
      </w:r>
      <w:r w:rsidR="002A6B6D">
        <w:t>National Railroad Passenger Corporation</w:t>
      </w:r>
      <w:r w:rsidR="00385E5D">
        <w:t xml:space="preserve">, </w:t>
      </w:r>
      <w:r w:rsidR="002A6B6D">
        <w:t xml:space="preserve">commonly called </w:t>
      </w:r>
      <w:r w:rsidR="00385E5D">
        <w:t>Amtrak, and its law enforcement department have two good examples of community awareness programs:</w:t>
      </w:r>
    </w:p>
    <w:p w14:paraId="3E82429C" w14:textId="11B2C666" w:rsidR="00385E5D" w:rsidRDefault="00385E5D" w:rsidP="00385E5D">
      <w:pPr>
        <w:pStyle w:val="ATABulletLevel02BodySlide"/>
      </w:pPr>
      <w:r>
        <w:t>Txt-a-Tip Campaign</w:t>
      </w:r>
      <w:r w:rsidR="003744C8">
        <w:t>:</w:t>
      </w:r>
    </w:p>
    <w:p w14:paraId="29EBE392" w14:textId="0A6A4058" w:rsidR="002A6B6D" w:rsidRDefault="00E74304" w:rsidP="002A6B6D">
      <w:pPr>
        <w:pStyle w:val="ATABulletLevel03BodySlide"/>
      </w:pPr>
      <w:r>
        <w:t>Passengers and employees can report suspicious activity, crime, or emergencies by using the texting functions on their phone.</w:t>
      </w:r>
    </w:p>
    <w:p w14:paraId="268F7BE9" w14:textId="4C68606C" w:rsidR="00E74304" w:rsidRDefault="00EA7693" w:rsidP="002A6B6D">
      <w:pPr>
        <w:pStyle w:val="ATABulletLevel03BodySlide"/>
      </w:pPr>
      <w:r>
        <w:t>A</w:t>
      </w:r>
      <w:r w:rsidR="00EC470A">
        <w:t>dds a</w:t>
      </w:r>
      <w:r w:rsidR="00E74304">
        <w:t xml:space="preserve">n extra line of defense </w:t>
      </w:r>
      <w:r w:rsidR="00EC470A">
        <w:t>as passengers are</w:t>
      </w:r>
      <w:r w:rsidR="00E74304">
        <w:t xml:space="preserve"> additional eyes and ears while in or around the stations, trains, </w:t>
      </w:r>
      <w:r w:rsidR="00B03EAF">
        <w:t xml:space="preserve">and </w:t>
      </w:r>
      <w:r w:rsidR="00E74304">
        <w:t>facilities.</w:t>
      </w:r>
    </w:p>
    <w:p w14:paraId="293334FB" w14:textId="4B0F37E5" w:rsidR="00E74304" w:rsidRDefault="00E74304" w:rsidP="002A6B6D">
      <w:pPr>
        <w:pStyle w:val="ATABulletLevel03BodySlide"/>
      </w:pPr>
      <w:r>
        <w:t xml:space="preserve">The text message connects the person with a live Amtrak Police </w:t>
      </w:r>
      <w:r w:rsidR="00EA7693">
        <w:t>communications officer</w:t>
      </w:r>
      <w:r>
        <w:t xml:space="preserve"> who will correspond directly </w:t>
      </w:r>
      <w:r w:rsidR="00B03EAF">
        <w:t>by way of</w:t>
      </w:r>
      <w:r>
        <w:t xml:space="preserve"> text message to learn more about the situation and determine the appropriate action.</w:t>
      </w:r>
    </w:p>
    <w:p w14:paraId="48C3EBF8" w14:textId="127204FC" w:rsidR="00E74304" w:rsidRDefault="00385E5D" w:rsidP="00FE022D">
      <w:pPr>
        <w:pStyle w:val="ATABulletLevel02BodySlide"/>
        <w:keepNext/>
      </w:pPr>
      <w:r w:rsidRPr="00385E5D">
        <w:t>Partners for Amtrak Safety and Security Program</w:t>
      </w:r>
      <w:r w:rsidR="003744C8">
        <w:t>:</w:t>
      </w:r>
    </w:p>
    <w:p w14:paraId="5B69761E" w14:textId="636895DB" w:rsidR="00E74304" w:rsidRDefault="00E74304" w:rsidP="00B03EAF">
      <w:pPr>
        <w:pStyle w:val="ATABulletLevel03BodySlide"/>
      </w:pPr>
      <w:r>
        <w:t>Based on a neighborhood watch philosophy</w:t>
      </w:r>
      <w:r w:rsidR="00B03EAF">
        <w:t>, in which</w:t>
      </w:r>
      <w:r w:rsidR="00B03EAF" w:rsidRPr="00B03EAF">
        <w:t xml:space="preserve"> civilians agree together to keep an eye on one another's properties, patrol the street, and report suspicious incidents to law enforcement</w:t>
      </w:r>
      <w:r>
        <w:t xml:space="preserve"> — people instantly recognize when something is unusual in </w:t>
      </w:r>
      <w:r w:rsidR="00EA7693">
        <w:t xml:space="preserve">familiar </w:t>
      </w:r>
      <w:r>
        <w:t>areas.</w:t>
      </w:r>
      <w:r w:rsidR="00494E22">
        <w:t xml:space="preserve"> </w:t>
      </w:r>
    </w:p>
    <w:p w14:paraId="769B8DE6" w14:textId="09530D5C" w:rsidR="00494E22" w:rsidRDefault="00E74304" w:rsidP="00E74304">
      <w:pPr>
        <w:pStyle w:val="ATABulletLevel03BodySlide"/>
      </w:pPr>
      <w:r>
        <w:t>Members of the public who are familiar with outlying Amtrak property are an important addition to enhancing passenger security</w:t>
      </w:r>
      <w:r w:rsidR="00AD20F7">
        <w:t xml:space="preserve"> </w:t>
      </w:r>
      <w:r>
        <w:t>—</w:t>
      </w:r>
      <w:r w:rsidR="00AD20F7">
        <w:t xml:space="preserve"> </w:t>
      </w:r>
      <w:r>
        <w:t>the awareness and reporting of suspicious events or people could be critical in pr</w:t>
      </w:r>
      <w:r w:rsidR="00AD20F7">
        <w:t>ote</w:t>
      </w:r>
      <w:r>
        <w:t xml:space="preserve">cting the railroad </w:t>
      </w:r>
      <w:r w:rsidR="00AD20F7">
        <w:t>and its passengers.</w:t>
      </w:r>
    </w:p>
    <w:p w14:paraId="71879C42" w14:textId="77777777" w:rsidR="002C5D82" w:rsidRPr="00456C29" w:rsidRDefault="002C5D82"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0360FFF" w14:textId="77777777" w:rsidTr="00D545BA">
        <w:trPr>
          <w:trHeight w:val="432"/>
        </w:trPr>
        <w:tc>
          <w:tcPr>
            <w:tcW w:w="8109" w:type="dxa"/>
            <w:shd w:val="clear" w:color="auto" w:fill="auto"/>
            <w:vAlign w:val="center"/>
          </w:tcPr>
          <w:p w14:paraId="7A82847D" w14:textId="485CF0D6" w:rsidR="002C5D82" w:rsidRPr="00EB497D" w:rsidRDefault="002C5D82" w:rsidP="00001B0D">
            <w:pPr>
              <w:pStyle w:val="ATATopicHeading"/>
              <w:keepNext/>
              <w:keepLines/>
            </w:pPr>
            <w:r w:rsidRPr="00807F5D">
              <w:lastRenderedPageBreak/>
              <w:t>Topic</w:t>
            </w:r>
            <w:r w:rsidRPr="005C650F">
              <w:t xml:space="preserve">: </w:t>
            </w:r>
            <w:r w:rsidR="001C5AEF" w:rsidRPr="001C5AEF">
              <w:t>Partnering with Private Security Agencies</w:t>
            </w:r>
          </w:p>
        </w:tc>
        <w:tc>
          <w:tcPr>
            <w:tcW w:w="1261" w:type="dxa"/>
            <w:shd w:val="clear" w:color="auto" w:fill="auto"/>
            <w:vAlign w:val="center"/>
          </w:tcPr>
          <w:p w14:paraId="7C219AA1" w14:textId="5218075E" w:rsidR="002C5D82" w:rsidRPr="00EB497D" w:rsidRDefault="00746326" w:rsidP="00001B0D">
            <w:pPr>
              <w:pStyle w:val="ATATopicTime"/>
              <w:keepNext/>
              <w:keepLines/>
            </w:pPr>
            <w:r>
              <w:t>30</w:t>
            </w:r>
            <w:r w:rsidR="002C5D82" w:rsidRPr="00EB497D">
              <w:t xml:space="preserve"> Minutes</w:t>
            </w:r>
          </w:p>
        </w:tc>
      </w:tr>
    </w:tbl>
    <w:p w14:paraId="251066B5" w14:textId="77777777" w:rsidR="00176DBF" w:rsidRDefault="00176DBF" w:rsidP="00001B0D">
      <w:pPr>
        <w:pStyle w:val="ATABody"/>
        <w:keepNext/>
        <w:keepLines/>
      </w:pPr>
    </w:p>
    <w:p w14:paraId="0140E2A8" w14:textId="77777777" w:rsidR="00176DBF" w:rsidRDefault="00176DBF" w:rsidP="00001B0D">
      <w:pPr>
        <w:pStyle w:val="ATABody"/>
        <w:keepNext/>
        <w:keepLines/>
      </w:pPr>
      <w:r>
        <w:t>Enabling Learning Objective:</w:t>
      </w:r>
    </w:p>
    <w:p w14:paraId="314403A6" w14:textId="498DA3EB" w:rsidR="00176DBF" w:rsidRDefault="001C5AEF" w:rsidP="00001B0D">
      <w:pPr>
        <w:pStyle w:val="ATABulletLevel01BodySlide"/>
        <w:keepNext/>
        <w:keepLines/>
      </w:pPr>
      <w:r w:rsidRPr="001C5AEF">
        <w:t>Explain the benefit</w:t>
      </w:r>
      <w:r w:rsidR="00385E5D">
        <w:t>s</w:t>
      </w:r>
      <w:r w:rsidRPr="001C5AEF">
        <w:t xml:space="preserve"> of partnering with private security to better protect critical infrastructure</w:t>
      </w:r>
      <w:r w:rsidR="00176DBF">
        <w:t>.</w:t>
      </w:r>
    </w:p>
    <w:p w14:paraId="289B229B" w14:textId="77777777" w:rsidR="002C5D82" w:rsidRDefault="002C5D82" w:rsidP="00001B0D">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2B091ACD" w14:textId="77777777" w:rsidTr="00D545BA">
        <w:trPr>
          <w:trHeight w:val="432"/>
        </w:trPr>
        <w:tc>
          <w:tcPr>
            <w:tcW w:w="3967" w:type="pct"/>
            <w:shd w:val="clear" w:color="auto" w:fill="DDDDDD"/>
            <w:vAlign w:val="center"/>
          </w:tcPr>
          <w:p w14:paraId="628B55CB" w14:textId="568FAD8A" w:rsidR="002C5D82" w:rsidRPr="00D4655D" w:rsidRDefault="002C5D82" w:rsidP="00001B0D">
            <w:pPr>
              <w:pStyle w:val="ATASlideNoteHeading"/>
              <w:keepLines/>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11</w:t>
            </w:r>
            <w:r w:rsidR="00BA5363">
              <w:rPr>
                <w:noProof/>
              </w:rPr>
              <w:fldChar w:fldCharType="end"/>
            </w:r>
            <w:r>
              <w:rPr>
                <w:noProof/>
              </w:rPr>
              <w:t xml:space="preserve"> </w:t>
            </w:r>
            <w:r w:rsidR="00494E22">
              <w:rPr>
                <w:noProof/>
              </w:rPr>
              <w:t>Partnering with Private Security Agencies</w:t>
            </w:r>
            <w:r w:rsidR="00EB4113">
              <w:rPr>
                <w:noProof/>
              </w:rPr>
              <w:t xml:space="preserve"> (1 of 2)</w:t>
            </w:r>
          </w:p>
        </w:tc>
        <w:tc>
          <w:tcPr>
            <w:tcW w:w="344" w:type="pct"/>
            <w:shd w:val="clear" w:color="auto" w:fill="DDDDDD"/>
            <w:vAlign w:val="center"/>
          </w:tcPr>
          <w:p w14:paraId="16674383" w14:textId="77777777" w:rsidR="002C5D82" w:rsidRPr="005D57E5" w:rsidRDefault="002C5D82" w:rsidP="00001B0D">
            <w:pPr>
              <w:keepNext/>
              <w:keepLines/>
            </w:pPr>
          </w:p>
        </w:tc>
        <w:tc>
          <w:tcPr>
            <w:tcW w:w="345" w:type="pct"/>
            <w:shd w:val="clear" w:color="auto" w:fill="DDDDDD"/>
            <w:vAlign w:val="center"/>
          </w:tcPr>
          <w:p w14:paraId="1295A83F" w14:textId="77777777" w:rsidR="002C5D82" w:rsidRPr="00DF2552" w:rsidRDefault="002C5D82" w:rsidP="00001B0D">
            <w:pPr>
              <w:keepNext/>
              <w:keepLines/>
              <w:jc w:val="center"/>
            </w:pPr>
          </w:p>
        </w:tc>
        <w:tc>
          <w:tcPr>
            <w:tcW w:w="344" w:type="pct"/>
            <w:shd w:val="clear" w:color="auto" w:fill="DDDDDD"/>
            <w:vAlign w:val="center"/>
          </w:tcPr>
          <w:p w14:paraId="12644072" w14:textId="77777777" w:rsidR="002C5D82" w:rsidRPr="005D57E5" w:rsidRDefault="002C5D82" w:rsidP="00001B0D">
            <w:pPr>
              <w:keepNext/>
              <w:keepLines/>
              <w:jc w:val="center"/>
            </w:pPr>
          </w:p>
        </w:tc>
      </w:tr>
      <w:tr w:rsidR="002C5D82" w:rsidRPr="00F61D07" w14:paraId="54776883" w14:textId="77777777" w:rsidTr="00D545BA">
        <w:tc>
          <w:tcPr>
            <w:tcW w:w="5000" w:type="pct"/>
            <w:gridSpan w:val="4"/>
            <w:shd w:val="clear" w:color="auto" w:fill="EAEAEA"/>
            <w:tcMar>
              <w:left w:w="72" w:type="dxa"/>
              <w:right w:w="72" w:type="dxa"/>
            </w:tcMar>
          </w:tcPr>
          <w:p w14:paraId="5555B7C2" w14:textId="1A1F3604" w:rsidR="002C5D82" w:rsidRPr="00B7142E" w:rsidRDefault="003744C8" w:rsidP="00001B0D">
            <w:pPr>
              <w:pStyle w:val="ATABulletLevel01BodySlide"/>
              <w:keepNext/>
              <w:keepLines/>
            </w:pPr>
            <w:r>
              <w:t xml:space="preserve">Community partnerships — </w:t>
            </w:r>
            <w:r w:rsidR="00EA7693">
              <w:t>l</w:t>
            </w:r>
            <w:r w:rsidR="00EA7693" w:rsidRPr="00817FC5">
              <w:t xml:space="preserve">aw enforcement agencies and the community and organizations they serve </w:t>
            </w:r>
            <w:r w:rsidR="00EA7693">
              <w:t xml:space="preserve">working together </w:t>
            </w:r>
            <w:r w:rsidR="00EA7693" w:rsidRPr="00817FC5">
              <w:t>for the purpose of developing solutions to problems and increasing</w:t>
            </w:r>
            <w:r w:rsidR="00EB4113" w:rsidRPr="00EB4113">
              <w:t xml:space="preserve"> trust in law enforcement</w:t>
            </w:r>
          </w:p>
        </w:tc>
      </w:tr>
      <w:tr w:rsidR="002C5D82" w:rsidRPr="00F61D07" w14:paraId="5DB116B8" w14:textId="77777777" w:rsidTr="00E1334A">
        <w:tc>
          <w:tcPr>
            <w:tcW w:w="5000" w:type="pct"/>
            <w:gridSpan w:val="4"/>
            <w:shd w:val="clear" w:color="auto" w:fill="EAEAEA"/>
            <w:vAlign w:val="center"/>
          </w:tcPr>
          <w:p w14:paraId="03F15E08" w14:textId="1C557509" w:rsidR="002C5D82" w:rsidRPr="0020077B" w:rsidRDefault="002C5D82" w:rsidP="00E579F0">
            <w:pPr>
              <w:pStyle w:val="ATAGraphicDescription"/>
            </w:pPr>
            <w:r w:rsidRPr="0020077B">
              <w:t xml:space="preserve">Graphic Description: </w:t>
            </w:r>
            <w:r w:rsidR="00E579F0">
              <w:t>Law enforcement officer and community member making joint presentation</w:t>
            </w:r>
            <w:r>
              <w:t xml:space="preserve"> </w:t>
            </w:r>
          </w:p>
        </w:tc>
      </w:tr>
    </w:tbl>
    <w:p w14:paraId="6DC18B6D" w14:textId="77777777" w:rsidR="002C5D82" w:rsidRPr="00DA2DA3" w:rsidRDefault="002C5D82" w:rsidP="002C5D82">
      <w:pPr>
        <w:pStyle w:val="ATABody"/>
      </w:pPr>
    </w:p>
    <w:p w14:paraId="350EB4BB" w14:textId="298EF83E" w:rsidR="002C5D82" w:rsidRDefault="00817FC5" w:rsidP="002C5D82">
      <w:pPr>
        <w:pStyle w:val="ATABulletLevel01BodySlide"/>
      </w:pPr>
      <w:r>
        <w:t xml:space="preserve">Define </w:t>
      </w:r>
      <w:r w:rsidRPr="00817FC5">
        <w:rPr>
          <w:rStyle w:val="ATAEmphasis"/>
        </w:rPr>
        <w:t>community partnerships:</w:t>
      </w:r>
      <w:r>
        <w:t xml:space="preserve"> </w:t>
      </w:r>
      <w:r w:rsidR="00E07583">
        <w:t>l</w:t>
      </w:r>
      <w:r w:rsidR="00E07583" w:rsidRPr="00817FC5">
        <w:t xml:space="preserve">aw enforcement agencies and the community and organizations they serve </w:t>
      </w:r>
      <w:r w:rsidR="00E07583">
        <w:t xml:space="preserve">working together </w:t>
      </w:r>
      <w:r w:rsidR="00E07583" w:rsidRPr="00817FC5">
        <w:t>for the purpose of developing solutions to problems and increasing</w:t>
      </w:r>
      <w:r w:rsidRPr="00817FC5">
        <w:t xml:space="preserve"> trust in law enforcement</w:t>
      </w:r>
      <w:r w:rsidR="002C5D82">
        <w:t>.</w:t>
      </w:r>
    </w:p>
    <w:p w14:paraId="35A9A7BA" w14:textId="5F4D4ACE" w:rsidR="0035784E" w:rsidRPr="00EB4113" w:rsidRDefault="0035784E" w:rsidP="002C5D82">
      <w:pPr>
        <w:pStyle w:val="ATABulletLevel01BodySlide"/>
      </w:pPr>
      <w:r w:rsidRPr="00EB4113">
        <w:t>T</w:t>
      </w:r>
      <w:r w:rsidR="00EC470A">
        <w:t>ell participants that t</w:t>
      </w:r>
      <w:r w:rsidRPr="00EB4113">
        <w:t>he ability to protect a nation’s critical infrastructure and contribute to homeland security efforts depends partly on the competence of private security practitioners.</w:t>
      </w:r>
    </w:p>
    <w:p w14:paraId="293F5895" w14:textId="77777777" w:rsidR="00EB4113" w:rsidRDefault="00EB4113" w:rsidP="00EB4113">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EB4113" w:rsidRPr="00F61D07" w14:paraId="4EDD2E61" w14:textId="77777777" w:rsidTr="00E20C2E">
        <w:trPr>
          <w:trHeight w:val="432"/>
        </w:trPr>
        <w:tc>
          <w:tcPr>
            <w:tcW w:w="3967" w:type="pct"/>
            <w:shd w:val="clear" w:color="auto" w:fill="DDDDDD"/>
            <w:vAlign w:val="center"/>
          </w:tcPr>
          <w:p w14:paraId="7E361B79" w14:textId="233AC321" w:rsidR="00EB4113" w:rsidRPr="00D4655D" w:rsidRDefault="00EB4113" w:rsidP="00E20C2E">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12</w:t>
            </w:r>
            <w:r w:rsidR="00BA5363">
              <w:rPr>
                <w:noProof/>
              </w:rPr>
              <w:fldChar w:fldCharType="end"/>
            </w:r>
            <w:r>
              <w:rPr>
                <w:noProof/>
              </w:rPr>
              <w:t xml:space="preserve"> Partnering with Private Security Agencies (2 of 2)</w:t>
            </w:r>
          </w:p>
        </w:tc>
        <w:tc>
          <w:tcPr>
            <w:tcW w:w="344" w:type="pct"/>
            <w:shd w:val="clear" w:color="auto" w:fill="DDDDDD"/>
            <w:vAlign w:val="center"/>
          </w:tcPr>
          <w:p w14:paraId="7CC8FEDE" w14:textId="77777777" w:rsidR="00EB4113" w:rsidRPr="005D57E5" w:rsidRDefault="00EB4113" w:rsidP="00E20C2E"/>
        </w:tc>
        <w:tc>
          <w:tcPr>
            <w:tcW w:w="345" w:type="pct"/>
            <w:shd w:val="clear" w:color="auto" w:fill="DDDDDD"/>
            <w:vAlign w:val="center"/>
          </w:tcPr>
          <w:p w14:paraId="45E68BE6" w14:textId="77777777" w:rsidR="00EB4113" w:rsidRPr="00DF2552" w:rsidRDefault="00EB4113" w:rsidP="00E20C2E">
            <w:pPr>
              <w:jc w:val="center"/>
            </w:pPr>
          </w:p>
        </w:tc>
        <w:tc>
          <w:tcPr>
            <w:tcW w:w="344" w:type="pct"/>
            <w:shd w:val="clear" w:color="auto" w:fill="DDDDDD"/>
            <w:vAlign w:val="center"/>
          </w:tcPr>
          <w:p w14:paraId="3891DD22" w14:textId="77777777" w:rsidR="00EB4113" w:rsidRPr="005D57E5" w:rsidRDefault="00EB4113" w:rsidP="00E20C2E">
            <w:pPr>
              <w:jc w:val="center"/>
            </w:pPr>
          </w:p>
        </w:tc>
      </w:tr>
      <w:tr w:rsidR="00EB4113" w:rsidRPr="00F61D07" w14:paraId="0BC1780C" w14:textId="77777777" w:rsidTr="00E20C2E">
        <w:tc>
          <w:tcPr>
            <w:tcW w:w="5000" w:type="pct"/>
            <w:gridSpan w:val="4"/>
            <w:shd w:val="clear" w:color="auto" w:fill="EAEAEA"/>
            <w:tcMar>
              <w:left w:w="72" w:type="dxa"/>
              <w:right w:w="72" w:type="dxa"/>
            </w:tcMar>
          </w:tcPr>
          <w:p w14:paraId="673FE14B" w14:textId="35C75953" w:rsidR="00EB4113" w:rsidRDefault="00EB4113" w:rsidP="00E20C2E">
            <w:pPr>
              <w:pStyle w:val="ATABulletLevel01BodySlide"/>
            </w:pPr>
            <w:r>
              <w:t>Protection of critical infrastructure</w:t>
            </w:r>
          </w:p>
          <w:p w14:paraId="17DDDF2C" w14:textId="77777777" w:rsidR="00EB4113" w:rsidRDefault="00EB4113" w:rsidP="00E20C2E">
            <w:pPr>
              <w:pStyle w:val="ATABulletLevel01BodySlide"/>
            </w:pPr>
            <w:r>
              <w:t>Contr</w:t>
            </w:r>
            <w:r w:rsidR="008C3414">
              <w:t>ibution to homeland security efforts</w:t>
            </w:r>
          </w:p>
          <w:p w14:paraId="16490E97" w14:textId="0AD6FC1E" w:rsidR="008C3414" w:rsidRPr="00B7142E" w:rsidRDefault="008C3414" w:rsidP="00EC470A">
            <w:pPr>
              <w:pStyle w:val="ATABulletLevel01BodySlide"/>
            </w:pPr>
            <w:r>
              <w:t xml:space="preserve">Discussion question: What are some </w:t>
            </w:r>
            <w:r w:rsidR="00EE4841">
              <w:t>way</w:t>
            </w:r>
            <w:r>
              <w:t xml:space="preserve">s to </w:t>
            </w:r>
            <w:r w:rsidR="003744C8">
              <w:t>add value to partnering with</w:t>
            </w:r>
            <w:r>
              <w:t xml:space="preserve"> </w:t>
            </w:r>
            <w:r w:rsidR="00EC470A">
              <w:t>private security</w:t>
            </w:r>
            <w:r>
              <w:t>?</w:t>
            </w:r>
          </w:p>
        </w:tc>
      </w:tr>
      <w:tr w:rsidR="00EB4113" w:rsidRPr="00F61D07" w14:paraId="2EF27C9B" w14:textId="77777777" w:rsidTr="00E20C2E">
        <w:tc>
          <w:tcPr>
            <w:tcW w:w="5000" w:type="pct"/>
            <w:gridSpan w:val="4"/>
            <w:shd w:val="clear" w:color="auto" w:fill="EAEAEA"/>
            <w:vAlign w:val="center"/>
          </w:tcPr>
          <w:p w14:paraId="182718E3" w14:textId="77777777" w:rsidR="00EB4113" w:rsidRPr="0020077B" w:rsidRDefault="00EB4113" w:rsidP="00E20C2E">
            <w:pPr>
              <w:pStyle w:val="ATAGraphicDescription"/>
            </w:pPr>
            <w:r w:rsidRPr="0020077B">
              <w:t xml:space="preserve">Graphic Description: </w:t>
            </w:r>
            <w:r>
              <w:t xml:space="preserve">No Graphic </w:t>
            </w:r>
          </w:p>
        </w:tc>
      </w:tr>
    </w:tbl>
    <w:p w14:paraId="27A30C5E" w14:textId="77777777" w:rsidR="00EB4113" w:rsidRPr="00DA2DA3" w:rsidRDefault="00EB4113" w:rsidP="00EB4113">
      <w:pPr>
        <w:pStyle w:val="ATABody"/>
      </w:pPr>
    </w:p>
    <w:p w14:paraId="6561A593" w14:textId="1A2D36C4" w:rsidR="00EB4113" w:rsidRDefault="00F17CA4" w:rsidP="00EB4113">
      <w:pPr>
        <w:pStyle w:val="ATABulletLevel01BodySlide"/>
      </w:pPr>
      <w:r>
        <w:t>Explain</w:t>
      </w:r>
      <w:r w:rsidR="008C3414">
        <w:t xml:space="preserve"> that t</w:t>
      </w:r>
      <w:r w:rsidR="00EB4113" w:rsidRPr="00EB4113">
        <w:t xml:space="preserve">he ability to protect a nation’s critical infrastructure and </w:t>
      </w:r>
      <w:r w:rsidR="00EA7693">
        <w:t>help</w:t>
      </w:r>
      <w:r w:rsidR="00EB4113" w:rsidRPr="00EB4113">
        <w:t xml:space="preserve"> security efforts depends partly on the competence of private security practitioners.</w:t>
      </w:r>
    </w:p>
    <w:p w14:paraId="732DCEE2" w14:textId="42C803F6" w:rsidR="008C3414" w:rsidRDefault="008C3414" w:rsidP="00EB4113">
      <w:pPr>
        <w:pStyle w:val="ATABulletLevel01BodySlide"/>
      </w:pPr>
      <w:r>
        <w:t xml:space="preserve">Ask the following discussion question: </w:t>
      </w:r>
      <w:r w:rsidRPr="008C3414">
        <w:rPr>
          <w:rStyle w:val="ATAEmphasis"/>
        </w:rPr>
        <w:t xml:space="preserve">What are some </w:t>
      </w:r>
      <w:r w:rsidR="00EE4841">
        <w:rPr>
          <w:rStyle w:val="ATAEmphasis"/>
        </w:rPr>
        <w:t>way</w:t>
      </w:r>
      <w:r w:rsidRPr="008C3414">
        <w:rPr>
          <w:rStyle w:val="ATAEmphasis"/>
        </w:rPr>
        <w:t xml:space="preserve">s to </w:t>
      </w:r>
      <w:r w:rsidR="003744C8">
        <w:rPr>
          <w:rStyle w:val="ATAEmphasis"/>
        </w:rPr>
        <w:t>add value to partnering with</w:t>
      </w:r>
      <w:r w:rsidR="00EC470A">
        <w:rPr>
          <w:rStyle w:val="ATAEmphasis"/>
        </w:rPr>
        <w:t xml:space="preserve"> private security</w:t>
      </w:r>
      <w:r w:rsidRPr="008C3414">
        <w:rPr>
          <w:rStyle w:val="ATAEmphasis"/>
        </w:rPr>
        <w:t>?</w:t>
      </w:r>
    </w:p>
    <w:p w14:paraId="6B4EA090" w14:textId="6AF3838B" w:rsidR="008C3414" w:rsidRDefault="008C3414" w:rsidP="00EB4113">
      <w:pPr>
        <w:pStyle w:val="ATABulletLevel01BodySlide"/>
      </w:pPr>
      <w:r>
        <w:t xml:space="preserve">Acknowledge responses. </w:t>
      </w:r>
      <w:r w:rsidRPr="008C3414">
        <w:rPr>
          <w:rStyle w:val="ATAAnswers"/>
        </w:rPr>
        <w:t xml:space="preserve">If not </w:t>
      </w:r>
      <w:r w:rsidR="00BC3F67">
        <w:rPr>
          <w:rStyle w:val="ATAAnswers"/>
        </w:rPr>
        <w:t>provided</w:t>
      </w:r>
      <w:r w:rsidRPr="008C3414">
        <w:rPr>
          <w:rStyle w:val="ATAAnswers"/>
        </w:rPr>
        <w:t xml:space="preserve"> by participants, add the following:</w:t>
      </w:r>
      <w:r w:rsidR="00F17CA4">
        <w:rPr>
          <w:rStyle w:val="ATAAnswers"/>
        </w:rPr>
        <w:t xml:space="preserve"> Conducting joint training with these private security agencies would add value to the partnerships by sharing the important elements law enforcement agencies wa</w:t>
      </w:r>
      <w:r w:rsidR="007351D5">
        <w:rPr>
          <w:rStyle w:val="ATAAnswers"/>
        </w:rPr>
        <w:t>tch for in combating terrorism.</w:t>
      </w:r>
    </w:p>
    <w:p w14:paraId="44FD6471" w14:textId="77777777" w:rsidR="0035784E" w:rsidRDefault="0035784E" w:rsidP="0035784E">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5784E" w:rsidRPr="00F61D07" w14:paraId="4992F19B" w14:textId="77777777" w:rsidTr="000D316D">
        <w:trPr>
          <w:trHeight w:val="432"/>
        </w:trPr>
        <w:tc>
          <w:tcPr>
            <w:tcW w:w="3968" w:type="pct"/>
            <w:shd w:val="clear" w:color="auto" w:fill="DDDDDD"/>
            <w:vAlign w:val="center"/>
          </w:tcPr>
          <w:p w14:paraId="4803134C" w14:textId="718673DB" w:rsidR="0035784E" w:rsidRPr="00D4655D" w:rsidRDefault="0035784E" w:rsidP="0035784E">
            <w:pPr>
              <w:pStyle w:val="ATASlideNoteHeading"/>
            </w:pPr>
            <w:r w:rsidRPr="00AA3B58">
              <w:lastRenderedPageBreak/>
              <w:t>Slide</w:t>
            </w:r>
            <w:r>
              <w:t xml:space="preserve"> </w:t>
            </w:r>
            <w:r w:rsidR="00BA5363">
              <w:fldChar w:fldCharType="begin"/>
            </w:r>
            <w:r w:rsidR="00BA5363">
              <w:instrText xml:space="preserve"> SEQ ataslide \s </w:instrText>
            </w:r>
            <w:r w:rsidR="00BA5363">
              <w:fldChar w:fldCharType="separate"/>
            </w:r>
            <w:r w:rsidR="00E606BE">
              <w:rPr>
                <w:noProof/>
              </w:rPr>
              <w:t>13</w:t>
            </w:r>
            <w:r w:rsidR="00BA5363">
              <w:rPr>
                <w:noProof/>
              </w:rPr>
              <w:fldChar w:fldCharType="end"/>
            </w:r>
            <w:r>
              <w:rPr>
                <w:noProof/>
              </w:rPr>
              <w:t xml:space="preserve"> Benefits of Partnerships</w:t>
            </w:r>
            <w:r w:rsidR="000F547C">
              <w:rPr>
                <w:noProof/>
              </w:rPr>
              <w:t xml:space="preserve"> (1 of 3)</w:t>
            </w:r>
          </w:p>
        </w:tc>
        <w:tc>
          <w:tcPr>
            <w:tcW w:w="344" w:type="pct"/>
            <w:shd w:val="clear" w:color="auto" w:fill="DDDDDD"/>
            <w:vAlign w:val="center"/>
          </w:tcPr>
          <w:p w14:paraId="3908390E" w14:textId="77777777" w:rsidR="0035784E" w:rsidRPr="005D57E5" w:rsidRDefault="0035784E" w:rsidP="000D316D"/>
        </w:tc>
        <w:tc>
          <w:tcPr>
            <w:tcW w:w="345" w:type="pct"/>
            <w:shd w:val="clear" w:color="auto" w:fill="DDDDDD"/>
            <w:vAlign w:val="center"/>
          </w:tcPr>
          <w:p w14:paraId="0B819DE3" w14:textId="77777777" w:rsidR="0035784E" w:rsidRPr="00DF2552" w:rsidRDefault="0035784E" w:rsidP="000D316D">
            <w:pPr>
              <w:jc w:val="center"/>
            </w:pPr>
          </w:p>
        </w:tc>
        <w:tc>
          <w:tcPr>
            <w:tcW w:w="344" w:type="pct"/>
            <w:shd w:val="clear" w:color="auto" w:fill="DDDDDD"/>
            <w:vAlign w:val="center"/>
          </w:tcPr>
          <w:p w14:paraId="0692D21A" w14:textId="77777777" w:rsidR="0035784E" w:rsidRPr="005D57E5" w:rsidRDefault="0035784E" w:rsidP="000D316D">
            <w:pPr>
              <w:jc w:val="center"/>
            </w:pPr>
          </w:p>
        </w:tc>
      </w:tr>
      <w:tr w:rsidR="0035784E" w:rsidRPr="00F61D07" w14:paraId="264571F4" w14:textId="77777777" w:rsidTr="000D316D">
        <w:tc>
          <w:tcPr>
            <w:tcW w:w="5000" w:type="pct"/>
            <w:gridSpan w:val="4"/>
            <w:shd w:val="clear" w:color="auto" w:fill="EAEAEA"/>
            <w:tcMar>
              <w:left w:w="72" w:type="dxa"/>
              <w:right w:w="72" w:type="dxa"/>
            </w:tcMar>
          </w:tcPr>
          <w:p w14:paraId="4FF1548B" w14:textId="1ED7EE30" w:rsidR="0035784E" w:rsidRDefault="0035784E" w:rsidP="00001B0D">
            <w:pPr>
              <w:pStyle w:val="ATABulletLevel01BodySlide"/>
              <w:keepNext/>
            </w:pPr>
            <w:r>
              <w:t>For law enforcement agencies</w:t>
            </w:r>
            <w:r w:rsidR="000F547C">
              <w:t>:</w:t>
            </w:r>
          </w:p>
          <w:p w14:paraId="0423CBE5" w14:textId="77777777" w:rsidR="000F547C" w:rsidRDefault="000F547C" w:rsidP="00001B0D">
            <w:pPr>
              <w:pStyle w:val="ATABulletLevel02BodySlide"/>
              <w:keepNext/>
            </w:pPr>
            <w:r>
              <w:t>Assistance during emergencies</w:t>
            </w:r>
          </w:p>
          <w:p w14:paraId="7FCAD089" w14:textId="3A181231" w:rsidR="000F547C" w:rsidRDefault="000F547C" w:rsidP="00001B0D">
            <w:pPr>
              <w:pStyle w:val="ATABulletLevel02BodySlide"/>
              <w:keepNext/>
            </w:pPr>
            <w:r>
              <w:t xml:space="preserve">Combined effort to </w:t>
            </w:r>
            <w:r w:rsidR="00AB512D">
              <w:t xml:space="preserve">protect </w:t>
            </w:r>
            <w:r>
              <w:t>critical infrastructure</w:t>
            </w:r>
          </w:p>
          <w:p w14:paraId="3BB1263D" w14:textId="1C88F8A0" w:rsidR="008140E1" w:rsidRDefault="008140E1" w:rsidP="00001B0D">
            <w:pPr>
              <w:pStyle w:val="ATABulletLevel02BodySlide"/>
              <w:keepNext/>
            </w:pPr>
            <w:r>
              <w:t>Additional</w:t>
            </w:r>
            <w:r w:rsidR="000F547C">
              <w:t xml:space="preserve"> personnel and </w:t>
            </w:r>
            <w:r w:rsidR="0024514A">
              <w:t>skills</w:t>
            </w:r>
          </w:p>
          <w:p w14:paraId="71730290" w14:textId="77777777" w:rsidR="0035784E" w:rsidRDefault="008140E1" w:rsidP="00001B0D">
            <w:pPr>
              <w:pStyle w:val="ATABulletLevel02BodySlide"/>
              <w:keepNext/>
            </w:pPr>
            <w:r>
              <w:t>Evidence and incident knowledge</w:t>
            </w:r>
            <w:r w:rsidR="000F547C">
              <w:t xml:space="preserve"> </w:t>
            </w:r>
          </w:p>
          <w:p w14:paraId="63AE06BD" w14:textId="3C29223C" w:rsidR="008140E1" w:rsidRPr="00B7142E" w:rsidRDefault="008140E1" w:rsidP="000F547C">
            <w:pPr>
              <w:pStyle w:val="ATABulletLevel02BodySlide"/>
            </w:pPr>
            <w:r>
              <w:t>Decrease in calls for service</w:t>
            </w:r>
          </w:p>
        </w:tc>
      </w:tr>
      <w:tr w:rsidR="0035784E" w:rsidRPr="00F61D07" w14:paraId="6FB09326" w14:textId="77777777" w:rsidTr="000D316D">
        <w:tc>
          <w:tcPr>
            <w:tcW w:w="5000" w:type="pct"/>
            <w:gridSpan w:val="4"/>
            <w:shd w:val="clear" w:color="auto" w:fill="EAEAEA"/>
            <w:vAlign w:val="center"/>
          </w:tcPr>
          <w:p w14:paraId="513169B1" w14:textId="1ECFA5D2" w:rsidR="0035784E" w:rsidRPr="0020077B" w:rsidRDefault="0035784E" w:rsidP="000B47DA">
            <w:pPr>
              <w:pStyle w:val="ATAGraphicDescription"/>
            </w:pPr>
            <w:r w:rsidRPr="0020077B">
              <w:t xml:space="preserve">Graphic Description: </w:t>
            </w:r>
            <w:r w:rsidR="000B47DA">
              <w:t>Officers from different l</w:t>
            </w:r>
            <w:r w:rsidR="00EE4841">
              <w:t xml:space="preserve">aw enforcement </w:t>
            </w:r>
            <w:r w:rsidR="000B47DA">
              <w:t>agencies</w:t>
            </w:r>
          </w:p>
        </w:tc>
      </w:tr>
    </w:tbl>
    <w:p w14:paraId="640A0F90" w14:textId="77777777" w:rsidR="0035784E" w:rsidRDefault="0035784E" w:rsidP="0035784E">
      <w:pPr>
        <w:pStyle w:val="ATABody"/>
      </w:pPr>
    </w:p>
    <w:p w14:paraId="10384593" w14:textId="35345564" w:rsidR="002C5D82" w:rsidRDefault="0035784E" w:rsidP="0035784E">
      <w:pPr>
        <w:pStyle w:val="ATABulletLevel01BodySlide"/>
      </w:pPr>
      <w:r w:rsidRPr="003752AB">
        <w:t>Explain</w:t>
      </w:r>
      <w:r>
        <w:t xml:space="preserve"> the benefits of partnerships for law enforcement agencies:</w:t>
      </w:r>
    </w:p>
    <w:p w14:paraId="0CECAF28" w14:textId="77777777" w:rsidR="0035784E" w:rsidRDefault="0035784E" w:rsidP="0035784E">
      <w:pPr>
        <w:pStyle w:val="ATABulletLevel02BodySlide"/>
      </w:pPr>
      <w:r>
        <w:t xml:space="preserve">Prepare private security to assist in emergencies (in many cases, security officers are the first responders) </w:t>
      </w:r>
    </w:p>
    <w:p w14:paraId="6F0840A9" w14:textId="39E70738" w:rsidR="0035784E" w:rsidRDefault="0035784E" w:rsidP="0035784E">
      <w:pPr>
        <w:pStyle w:val="ATABulletLevel02BodySlide"/>
      </w:pPr>
      <w:r>
        <w:t xml:space="preserve">Coordinate efforts to </w:t>
      </w:r>
      <w:r w:rsidR="00AB512D">
        <w:t xml:space="preserve">protect </w:t>
      </w:r>
      <w:r>
        <w:t xml:space="preserve">the </w:t>
      </w:r>
      <w:r w:rsidR="006B3517">
        <w:t xml:space="preserve">nation’s </w:t>
      </w:r>
      <w:r>
        <w:t>critical infrastructure</w:t>
      </w:r>
      <w:r w:rsidR="00486A3B">
        <w:t xml:space="preserve">; </w:t>
      </w:r>
      <w:r w:rsidR="00EC470A">
        <w:t xml:space="preserve">in many countries </w:t>
      </w:r>
      <w:r w:rsidR="00486A3B">
        <w:t xml:space="preserve">most </w:t>
      </w:r>
      <w:r>
        <w:t>is owned by the private sector or protected by private security</w:t>
      </w:r>
    </w:p>
    <w:p w14:paraId="28CF37CA" w14:textId="629F839D" w:rsidR="0035784E" w:rsidRDefault="0035784E" w:rsidP="0035784E">
      <w:pPr>
        <w:pStyle w:val="ATABulletLevel02BodySlide"/>
      </w:pPr>
      <w:r>
        <w:t xml:space="preserve">Gain additional personnel resources and </w:t>
      </w:r>
      <w:r w:rsidR="0024514A">
        <w:t>skills not available in the agency</w:t>
      </w:r>
    </w:p>
    <w:p w14:paraId="309BF8E1" w14:textId="32EB59CC" w:rsidR="0035784E" w:rsidRDefault="0035784E" w:rsidP="0035784E">
      <w:pPr>
        <w:pStyle w:val="ATABulletLevel02BodySlide"/>
      </w:pPr>
      <w:r>
        <w:t>Make use of private sector</w:t>
      </w:r>
      <w:r w:rsidR="00486A3B">
        <w:t xml:space="preserve"> special</w:t>
      </w:r>
      <w:r>
        <w:t xml:space="preserve"> knowledge (in </w:t>
      </w:r>
      <w:r w:rsidR="00D86318">
        <w:t>cybersecurity</w:t>
      </w:r>
      <w:r>
        <w:t>, for example) and advanced technology</w:t>
      </w:r>
    </w:p>
    <w:p w14:paraId="6AA7A7ED" w14:textId="601E40EC" w:rsidR="0035784E" w:rsidRDefault="0035784E" w:rsidP="0035784E">
      <w:pPr>
        <w:pStyle w:val="ATABulletLevel02BodySlide"/>
      </w:pPr>
      <w:r>
        <w:t xml:space="preserve">Obtain evidence in criminal investigations (for example, through </w:t>
      </w:r>
      <w:r w:rsidR="00486A3B">
        <w:t>closed-circuit television</w:t>
      </w:r>
      <w:r>
        <w:t xml:space="preserve"> recordings of a crime scene) </w:t>
      </w:r>
    </w:p>
    <w:p w14:paraId="3CE22748" w14:textId="77777777" w:rsidR="0035784E" w:rsidRDefault="0035784E" w:rsidP="0035784E">
      <w:pPr>
        <w:pStyle w:val="ATABulletLevel02BodySlide"/>
      </w:pPr>
      <w:r>
        <w:t>Gather better knowledge of incidents (through reporting by security staff)</w:t>
      </w:r>
    </w:p>
    <w:p w14:paraId="6F8750D1" w14:textId="4B09DC7B" w:rsidR="0035784E" w:rsidRDefault="0035784E" w:rsidP="0035784E">
      <w:pPr>
        <w:pStyle w:val="ATABulletLevel02BodySlide"/>
      </w:pPr>
      <w:r>
        <w:t>Reduce the number of calls for service</w:t>
      </w:r>
    </w:p>
    <w:p w14:paraId="7A3DBFA9" w14:textId="77777777" w:rsidR="000F547C" w:rsidRDefault="000F547C" w:rsidP="000F547C">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F547C" w:rsidRPr="00F61D07" w14:paraId="24EE2933" w14:textId="77777777" w:rsidTr="000D316D">
        <w:trPr>
          <w:trHeight w:val="432"/>
        </w:trPr>
        <w:tc>
          <w:tcPr>
            <w:tcW w:w="3968" w:type="pct"/>
            <w:shd w:val="clear" w:color="auto" w:fill="DDDDDD"/>
            <w:vAlign w:val="center"/>
          </w:tcPr>
          <w:p w14:paraId="2DEEB0D4" w14:textId="6E68FBC2" w:rsidR="000F547C" w:rsidRPr="00D4655D" w:rsidRDefault="000F547C" w:rsidP="000F547C">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14</w:t>
            </w:r>
            <w:r w:rsidR="00BA5363">
              <w:rPr>
                <w:noProof/>
              </w:rPr>
              <w:fldChar w:fldCharType="end"/>
            </w:r>
            <w:r>
              <w:rPr>
                <w:noProof/>
              </w:rPr>
              <w:t xml:space="preserve"> Benefits of Partnerships (2 of 3)</w:t>
            </w:r>
          </w:p>
        </w:tc>
        <w:tc>
          <w:tcPr>
            <w:tcW w:w="344" w:type="pct"/>
            <w:shd w:val="clear" w:color="auto" w:fill="DDDDDD"/>
            <w:vAlign w:val="center"/>
          </w:tcPr>
          <w:p w14:paraId="39028736" w14:textId="77777777" w:rsidR="000F547C" w:rsidRPr="005D57E5" w:rsidRDefault="000F547C" w:rsidP="000D316D"/>
        </w:tc>
        <w:tc>
          <w:tcPr>
            <w:tcW w:w="345" w:type="pct"/>
            <w:shd w:val="clear" w:color="auto" w:fill="DDDDDD"/>
            <w:vAlign w:val="center"/>
          </w:tcPr>
          <w:p w14:paraId="310A066C" w14:textId="77777777" w:rsidR="000F547C" w:rsidRPr="00DF2552" w:rsidRDefault="000F547C" w:rsidP="000D316D">
            <w:pPr>
              <w:jc w:val="center"/>
            </w:pPr>
          </w:p>
        </w:tc>
        <w:tc>
          <w:tcPr>
            <w:tcW w:w="344" w:type="pct"/>
            <w:shd w:val="clear" w:color="auto" w:fill="DDDDDD"/>
            <w:vAlign w:val="center"/>
          </w:tcPr>
          <w:p w14:paraId="68A534F9" w14:textId="77777777" w:rsidR="000F547C" w:rsidRPr="005D57E5" w:rsidRDefault="000F547C" w:rsidP="000D316D">
            <w:pPr>
              <w:jc w:val="center"/>
            </w:pPr>
          </w:p>
        </w:tc>
      </w:tr>
      <w:tr w:rsidR="000F547C" w:rsidRPr="00F61D07" w14:paraId="697C9436" w14:textId="77777777" w:rsidTr="00597DCC">
        <w:trPr>
          <w:cantSplit/>
        </w:trPr>
        <w:tc>
          <w:tcPr>
            <w:tcW w:w="5000" w:type="pct"/>
            <w:gridSpan w:val="4"/>
            <w:shd w:val="clear" w:color="auto" w:fill="EAEAEA"/>
            <w:tcMar>
              <w:left w:w="72" w:type="dxa"/>
              <w:right w:w="72" w:type="dxa"/>
            </w:tcMar>
          </w:tcPr>
          <w:p w14:paraId="60BE614B" w14:textId="638DA9EE" w:rsidR="000F547C" w:rsidRDefault="000F547C" w:rsidP="000D316D">
            <w:pPr>
              <w:pStyle w:val="ATABulletLevel01BodySlide"/>
            </w:pPr>
            <w:r>
              <w:t>For private sector security agencies</w:t>
            </w:r>
            <w:r w:rsidR="008140E1">
              <w:t>:</w:t>
            </w:r>
          </w:p>
          <w:p w14:paraId="07957C48" w14:textId="77E4FB4F" w:rsidR="008140E1" w:rsidRDefault="008140E1" w:rsidP="000F547C">
            <w:pPr>
              <w:pStyle w:val="ATABulletLevel02BodySlide"/>
            </w:pPr>
            <w:r>
              <w:t xml:space="preserve">Coordinating disaster planning </w:t>
            </w:r>
          </w:p>
          <w:p w14:paraId="632BDECA" w14:textId="3512AE1E" w:rsidR="00F17CA4" w:rsidRDefault="00F17CA4" w:rsidP="000F547C">
            <w:pPr>
              <w:pStyle w:val="ATABulletLevel02BodySlide"/>
            </w:pPr>
            <w:r>
              <w:t>Obtaining training and services</w:t>
            </w:r>
          </w:p>
          <w:p w14:paraId="3F0DF716" w14:textId="66BAE770" w:rsidR="008140E1" w:rsidRDefault="008140E1" w:rsidP="000F547C">
            <w:pPr>
              <w:pStyle w:val="ATABulletLevel02BodySlide"/>
            </w:pPr>
            <w:r>
              <w:t xml:space="preserve">Developing relationships to </w:t>
            </w:r>
            <w:r w:rsidR="0024514A">
              <w:t xml:space="preserve">explain </w:t>
            </w:r>
            <w:r>
              <w:t>reporting processes</w:t>
            </w:r>
          </w:p>
          <w:p w14:paraId="02A75BE2" w14:textId="14313197" w:rsidR="008140E1" w:rsidRPr="00B7142E" w:rsidRDefault="008140E1" w:rsidP="00F17CA4">
            <w:pPr>
              <w:pStyle w:val="ATABulletLevel02BodySlide"/>
            </w:pPr>
            <w:r>
              <w:t>Increasing understanding of corporate needs</w:t>
            </w:r>
          </w:p>
        </w:tc>
      </w:tr>
      <w:tr w:rsidR="000F547C" w:rsidRPr="00F61D07" w14:paraId="4A45BC1F" w14:textId="77777777" w:rsidTr="000D316D">
        <w:tc>
          <w:tcPr>
            <w:tcW w:w="5000" w:type="pct"/>
            <w:gridSpan w:val="4"/>
            <w:shd w:val="clear" w:color="auto" w:fill="EAEAEA"/>
            <w:vAlign w:val="center"/>
          </w:tcPr>
          <w:p w14:paraId="6B4ED4C7" w14:textId="08F6B193" w:rsidR="000F547C" w:rsidRPr="0020077B" w:rsidRDefault="000F547C" w:rsidP="005626C5">
            <w:pPr>
              <w:pStyle w:val="ATAGraphicDescription"/>
            </w:pPr>
            <w:r w:rsidRPr="0020077B">
              <w:t xml:space="preserve">Graphic Description: </w:t>
            </w:r>
            <w:r w:rsidR="005626C5">
              <w:t>FBI agent training citizens</w:t>
            </w:r>
          </w:p>
        </w:tc>
      </w:tr>
    </w:tbl>
    <w:p w14:paraId="1CE437CF" w14:textId="77777777" w:rsidR="000F547C" w:rsidRDefault="000F547C" w:rsidP="000F547C">
      <w:pPr>
        <w:pStyle w:val="ATABody"/>
      </w:pPr>
    </w:p>
    <w:p w14:paraId="41098AF3" w14:textId="5ED5AE67" w:rsidR="0035784E" w:rsidRDefault="0035784E" w:rsidP="0035784E">
      <w:pPr>
        <w:pStyle w:val="ATABulletLevel01BodySlide"/>
      </w:pPr>
      <w:r>
        <w:t>Explain the benefits of partnerships for private sector security agencies:</w:t>
      </w:r>
    </w:p>
    <w:p w14:paraId="024595E0" w14:textId="61560FA5" w:rsidR="0035784E" w:rsidRDefault="0035784E" w:rsidP="0035784E">
      <w:pPr>
        <w:pStyle w:val="ATABulletLevel02BodySlide"/>
      </w:pPr>
      <w:r>
        <w:t xml:space="preserve">Coordinating their plans with the public sector in advance regarding evacuation, transportation, food, and other emergency issues </w:t>
      </w:r>
    </w:p>
    <w:p w14:paraId="42935884" w14:textId="48B962A3" w:rsidR="0035784E" w:rsidRDefault="00F17CA4" w:rsidP="0035784E">
      <w:pPr>
        <w:pStyle w:val="ATABulletLevel02BodySlide"/>
      </w:pPr>
      <w:r>
        <w:t>O</w:t>
      </w:r>
      <w:r w:rsidR="0035784E">
        <w:t xml:space="preserve">btaining </w:t>
      </w:r>
      <w:r>
        <w:t xml:space="preserve">training and services </w:t>
      </w:r>
      <w:r w:rsidR="0035784E">
        <w:t>from law enforcement regarding threats, crime trends, and other matters</w:t>
      </w:r>
      <w:r>
        <w:t>; this training might be provided to the agencies free of charge</w:t>
      </w:r>
      <w:r w:rsidR="0035784E">
        <w:t xml:space="preserve"> </w:t>
      </w:r>
    </w:p>
    <w:p w14:paraId="29B784E4" w14:textId="0A18EAC6" w:rsidR="0035784E" w:rsidRDefault="0035784E" w:rsidP="00F17CA4">
      <w:pPr>
        <w:pStyle w:val="ATABulletLevel02BodySlide"/>
        <w:keepNext/>
      </w:pPr>
      <w:r>
        <w:t xml:space="preserve">Developing relationships so that </w:t>
      </w:r>
      <w:r w:rsidR="005E0263">
        <w:t>private agencies</w:t>
      </w:r>
      <w:r>
        <w:t xml:space="preserve"> know whom to contact when they need help or want to report information </w:t>
      </w:r>
    </w:p>
    <w:p w14:paraId="0071ED82" w14:textId="775AE0F8" w:rsidR="0035784E" w:rsidRDefault="0035784E" w:rsidP="0035784E">
      <w:pPr>
        <w:pStyle w:val="ATABulletLevel02BodySlide"/>
      </w:pPr>
      <w:r>
        <w:t>Building law enforcement</w:t>
      </w:r>
      <w:r w:rsidR="00496B95">
        <w:t>’</w:t>
      </w:r>
      <w:r>
        <w:t>s understanding of corporate needs such as confidentiality</w:t>
      </w:r>
    </w:p>
    <w:p w14:paraId="5AE2F20B" w14:textId="77777777" w:rsidR="000F547C" w:rsidRDefault="000F547C" w:rsidP="000F547C">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F547C" w:rsidRPr="00F61D07" w14:paraId="298C5813" w14:textId="77777777" w:rsidTr="000D316D">
        <w:trPr>
          <w:trHeight w:val="432"/>
        </w:trPr>
        <w:tc>
          <w:tcPr>
            <w:tcW w:w="3968" w:type="pct"/>
            <w:shd w:val="clear" w:color="auto" w:fill="DDDDDD"/>
            <w:vAlign w:val="center"/>
          </w:tcPr>
          <w:p w14:paraId="4F6C8662" w14:textId="37F27880" w:rsidR="000F547C" w:rsidRPr="00D4655D" w:rsidRDefault="000F547C" w:rsidP="000F547C">
            <w:pPr>
              <w:pStyle w:val="ATASlideNoteHeading"/>
            </w:pPr>
            <w:r w:rsidRPr="00AA3B58">
              <w:lastRenderedPageBreak/>
              <w:t>Slide</w:t>
            </w:r>
            <w:r>
              <w:t xml:space="preserve"> </w:t>
            </w:r>
            <w:r w:rsidR="00BA5363">
              <w:fldChar w:fldCharType="begin"/>
            </w:r>
            <w:r w:rsidR="00BA5363">
              <w:instrText xml:space="preserve"> SEQ ataslide \s </w:instrText>
            </w:r>
            <w:r w:rsidR="00BA5363">
              <w:fldChar w:fldCharType="separate"/>
            </w:r>
            <w:r w:rsidR="00E606BE">
              <w:rPr>
                <w:noProof/>
              </w:rPr>
              <w:t>15</w:t>
            </w:r>
            <w:r w:rsidR="00BA5363">
              <w:rPr>
                <w:noProof/>
              </w:rPr>
              <w:fldChar w:fldCharType="end"/>
            </w:r>
            <w:r>
              <w:rPr>
                <w:noProof/>
              </w:rPr>
              <w:t xml:space="preserve"> Benefits of Partnerships (3 of 3)</w:t>
            </w:r>
          </w:p>
        </w:tc>
        <w:tc>
          <w:tcPr>
            <w:tcW w:w="344" w:type="pct"/>
            <w:shd w:val="clear" w:color="auto" w:fill="DDDDDD"/>
            <w:vAlign w:val="center"/>
          </w:tcPr>
          <w:p w14:paraId="116C3725" w14:textId="77777777" w:rsidR="000F547C" w:rsidRPr="005D57E5" w:rsidRDefault="000F547C" w:rsidP="000D316D"/>
        </w:tc>
        <w:tc>
          <w:tcPr>
            <w:tcW w:w="345" w:type="pct"/>
            <w:shd w:val="clear" w:color="auto" w:fill="DDDDDD"/>
            <w:vAlign w:val="center"/>
          </w:tcPr>
          <w:p w14:paraId="7F8C3C3D" w14:textId="77777777" w:rsidR="000F547C" w:rsidRPr="00DF2552" w:rsidRDefault="000F547C" w:rsidP="000D316D">
            <w:pPr>
              <w:jc w:val="center"/>
            </w:pPr>
          </w:p>
        </w:tc>
        <w:tc>
          <w:tcPr>
            <w:tcW w:w="344" w:type="pct"/>
            <w:shd w:val="clear" w:color="auto" w:fill="DDDDDD"/>
            <w:vAlign w:val="center"/>
          </w:tcPr>
          <w:p w14:paraId="41EFDA09" w14:textId="77777777" w:rsidR="000F547C" w:rsidRPr="005D57E5" w:rsidRDefault="000F547C" w:rsidP="000D316D">
            <w:pPr>
              <w:jc w:val="center"/>
            </w:pPr>
          </w:p>
        </w:tc>
      </w:tr>
      <w:tr w:rsidR="000F547C" w:rsidRPr="00F61D07" w14:paraId="58CEBC5A" w14:textId="77777777" w:rsidTr="000D316D">
        <w:tc>
          <w:tcPr>
            <w:tcW w:w="5000" w:type="pct"/>
            <w:gridSpan w:val="4"/>
            <w:shd w:val="clear" w:color="auto" w:fill="EAEAEA"/>
            <w:tcMar>
              <w:left w:w="72" w:type="dxa"/>
              <w:right w:w="72" w:type="dxa"/>
            </w:tcMar>
          </w:tcPr>
          <w:p w14:paraId="6C05A2E2" w14:textId="6E6CB920" w:rsidR="000F547C" w:rsidRDefault="000F547C" w:rsidP="000D316D">
            <w:pPr>
              <w:pStyle w:val="ATABulletLevel01BodySlide"/>
            </w:pPr>
            <w:r>
              <w:t>Joint benefits for both types of agencies</w:t>
            </w:r>
            <w:r w:rsidR="006F5934">
              <w:t>:</w:t>
            </w:r>
          </w:p>
          <w:p w14:paraId="33FD5418" w14:textId="77777777" w:rsidR="00FA51D4" w:rsidRDefault="00FA51D4" w:rsidP="00FA51D4">
            <w:pPr>
              <w:pStyle w:val="ATABulletLevel02BodySlide"/>
            </w:pPr>
            <w:r>
              <w:t xml:space="preserve">Creative problem solving </w:t>
            </w:r>
          </w:p>
          <w:p w14:paraId="188FFDC1" w14:textId="77777777" w:rsidR="00FA51D4" w:rsidRDefault="00FA51D4" w:rsidP="00FA51D4">
            <w:pPr>
              <w:pStyle w:val="ATABulletLevel02BodySlide"/>
            </w:pPr>
            <w:r>
              <w:t>Increased training opportunities</w:t>
            </w:r>
          </w:p>
          <w:p w14:paraId="67069134" w14:textId="77777777" w:rsidR="00FA51D4" w:rsidRDefault="00FA51D4" w:rsidP="00FA51D4">
            <w:pPr>
              <w:pStyle w:val="ATABulletLevel02BodySlide"/>
            </w:pPr>
            <w:r>
              <w:t>Information, data, and intelligence sharing</w:t>
            </w:r>
          </w:p>
          <w:p w14:paraId="01FD6BA9" w14:textId="075F0736" w:rsidR="00FA51D4" w:rsidRDefault="00FA51D4" w:rsidP="00FA51D4">
            <w:pPr>
              <w:pStyle w:val="ATABulletLevel02BodySlide"/>
            </w:pPr>
            <w:r>
              <w:t>Force multiplier opportunities</w:t>
            </w:r>
          </w:p>
          <w:p w14:paraId="0EB8FCAF" w14:textId="77777777" w:rsidR="00B25A51" w:rsidRDefault="00B25A51" w:rsidP="00FA51D4">
            <w:pPr>
              <w:pStyle w:val="ATABulletLevel02BodySlide"/>
            </w:pPr>
            <w:r>
              <w:t xml:space="preserve">Reduced recovery time following disasters </w:t>
            </w:r>
          </w:p>
          <w:p w14:paraId="3D1E91DE" w14:textId="656B50BA" w:rsidR="000F547C" w:rsidRPr="00B7142E" w:rsidRDefault="00FA51D4" w:rsidP="00B25A51">
            <w:pPr>
              <w:pStyle w:val="ATABulletLevel02BodySlide"/>
            </w:pPr>
            <w:r>
              <w:t>Access to the community through private sector communications technology</w:t>
            </w:r>
          </w:p>
        </w:tc>
      </w:tr>
      <w:tr w:rsidR="000F547C" w:rsidRPr="00F61D07" w14:paraId="7C210D1A" w14:textId="77777777" w:rsidTr="000D316D">
        <w:tc>
          <w:tcPr>
            <w:tcW w:w="5000" w:type="pct"/>
            <w:gridSpan w:val="4"/>
            <w:shd w:val="clear" w:color="auto" w:fill="EAEAEA"/>
            <w:vAlign w:val="center"/>
          </w:tcPr>
          <w:p w14:paraId="0E1CA636" w14:textId="10510222" w:rsidR="000F547C" w:rsidRPr="0020077B" w:rsidRDefault="000F547C" w:rsidP="00B25A51">
            <w:pPr>
              <w:pStyle w:val="ATAGraphicDescription"/>
            </w:pPr>
            <w:r w:rsidRPr="0020077B">
              <w:t xml:space="preserve">Graphic Description: </w:t>
            </w:r>
            <w:r w:rsidR="00B25A51">
              <w:t xml:space="preserve">Training classroom and participants </w:t>
            </w:r>
          </w:p>
        </w:tc>
      </w:tr>
    </w:tbl>
    <w:p w14:paraId="5AC5372F" w14:textId="77777777" w:rsidR="000F547C" w:rsidRDefault="000F547C" w:rsidP="000F547C">
      <w:pPr>
        <w:pStyle w:val="ATABody"/>
      </w:pPr>
    </w:p>
    <w:p w14:paraId="48A338EF" w14:textId="66FBDDCE" w:rsidR="0035784E" w:rsidRDefault="0035784E" w:rsidP="0035784E">
      <w:pPr>
        <w:pStyle w:val="ATABulletLevel01BodySlide"/>
      </w:pPr>
      <w:r>
        <w:t>Explain the joint benefits both types of agencies:</w:t>
      </w:r>
    </w:p>
    <w:p w14:paraId="7ABD7EAE" w14:textId="44C494F9" w:rsidR="0035784E" w:rsidRDefault="0035784E" w:rsidP="00F17CA4">
      <w:pPr>
        <w:pStyle w:val="ATABulletLevel02BodySlide"/>
      </w:pPr>
      <w:r>
        <w:t xml:space="preserve">Creative problem solving </w:t>
      </w:r>
      <w:r w:rsidR="00F17CA4" w:rsidRPr="00F17CA4">
        <w:t xml:space="preserve">allows for both types of agencies to exchange information, better understand each other’s assets and capabilities, </w:t>
      </w:r>
      <w:r w:rsidR="00F17CA4">
        <w:t>and</w:t>
      </w:r>
      <w:r w:rsidR="00F17CA4" w:rsidRPr="00F17CA4">
        <w:t xml:space="preserve"> work together to solve complex issues that may arise</w:t>
      </w:r>
    </w:p>
    <w:p w14:paraId="52B1E16E" w14:textId="0E05DA99" w:rsidR="0035784E" w:rsidRDefault="0035784E" w:rsidP="0035784E">
      <w:pPr>
        <w:pStyle w:val="ATABulletLevel02BodySlide"/>
      </w:pPr>
      <w:r>
        <w:t>Increased training opportunities</w:t>
      </w:r>
      <w:r w:rsidR="00F17CA4">
        <w:t xml:space="preserve"> exist </w:t>
      </w:r>
      <w:r w:rsidR="005E0263">
        <w:t>when</w:t>
      </w:r>
      <w:r w:rsidR="00F17CA4">
        <w:t xml:space="preserve"> all agencies </w:t>
      </w:r>
      <w:r w:rsidR="005E0263">
        <w:t xml:space="preserve">join </w:t>
      </w:r>
      <w:r w:rsidR="00F17CA4">
        <w:t>in monthly drills and annual exercises</w:t>
      </w:r>
    </w:p>
    <w:p w14:paraId="0D221B58" w14:textId="6CCE6ECA" w:rsidR="0035784E" w:rsidRDefault="0035784E" w:rsidP="0035784E">
      <w:pPr>
        <w:pStyle w:val="ATABulletLevel02BodySlide"/>
      </w:pPr>
      <w:r>
        <w:t>Information, data, and intelligence sharing</w:t>
      </w:r>
      <w:r w:rsidR="00F17CA4">
        <w:t xml:space="preserve"> increase the flow and exchange of information in both directions</w:t>
      </w:r>
    </w:p>
    <w:p w14:paraId="707FC566" w14:textId="46819270" w:rsidR="0035784E" w:rsidRDefault="00496B95" w:rsidP="0035784E">
      <w:pPr>
        <w:pStyle w:val="ATABulletLevel02BodySlide"/>
      </w:pPr>
      <w:r>
        <w:t xml:space="preserve">Force multiplier </w:t>
      </w:r>
      <w:r w:rsidR="0035784E">
        <w:t>opportunities</w:t>
      </w:r>
      <w:r w:rsidR="00F17CA4">
        <w:t xml:space="preserve"> </w:t>
      </w:r>
      <w:r w:rsidR="006F5934">
        <w:t xml:space="preserve">involving personnel resources </w:t>
      </w:r>
      <w:r w:rsidR="00F17CA4">
        <w:t>exist for both sides whenever a major event occurs</w:t>
      </w:r>
    </w:p>
    <w:p w14:paraId="5305BB08" w14:textId="0D06AB15" w:rsidR="00B25A51" w:rsidRDefault="00B25A51" w:rsidP="00B25A51">
      <w:pPr>
        <w:pStyle w:val="ATABulletLevel02BodySlide"/>
      </w:pPr>
      <w:r>
        <w:t xml:space="preserve">Reduced recovery time following disasters when there is a coordinated response plan between all agencies </w:t>
      </w:r>
    </w:p>
    <w:p w14:paraId="70C4D05D" w14:textId="2EF5AFE9" w:rsidR="0035784E" w:rsidRDefault="0035784E" w:rsidP="00475D03">
      <w:pPr>
        <w:pStyle w:val="ATABulletLevel02BodySlide"/>
        <w:keepNext/>
      </w:pPr>
      <w:r>
        <w:t>Access to the community through private sector communications technology</w:t>
      </w:r>
      <w:r w:rsidR="00496B95">
        <w:t>,</w:t>
      </w:r>
      <w:r w:rsidR="00746326">
        <w:t xml:space="preserve"> which may have access to media resources not available to law enforcement or government agencies; letting the public know that there is a joint effort between all agencies </w:t>
      </w:r>
      <w:r w:rsidR="00D86318">
        <w:t>is also</w:t>
      </w:r>
      <w:r w:rsidR="00746326">
        <w:t xml:space="preserve"> a benefit</w:t>
      </w:r>
    </w:p>
    <w:p w14:paraId="1A14BA48" w14:textId="77777777" w:rsidR="00597DCC" w:rsidRDefault="00597DCC" w:rsidP="00597DCC">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97DCC" w:rsidRPr="00F61D07" w14:paraId="19A87DCC" w14:textId="77777777" w:rsidTr="000D316D">
        <w:trPr>
          <w:trHeight w:val="432"/>
        </w:trPr>
        <w:tc>
          <w:tcPr>
            <w:tcW w:w="3968" w:type="pct"/>
            <w:shd w:val="clear" w:color="auto" w:fill="DDDDDD"/>
            <w:vAlign w:val="center"/>
          </w:tcPr>
          <w:p w14:paraId="283B2DC1" w14:textId="7E535586" w:rsidR="00597DCC" w:rsidRPr="00D4655D" w:rsidRDefault="00597DCC" w:rsidP="00597DCC">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16</w:t>
            </w:r>
            <w:r w:rsidR="00BA5363">
              <w:rPr>
                <w:noProof/>
              </w:rPr>
              <w:fldChar w:fldCharType="end"/>
            </w:r>
            <w:r>
              <w:rPr>
                <w:noProof/>
              </w:rPr>
              <w:t xml:space="preserve"> Elements of Successful Partnerships</w:t>
            </w:r>
          </w:p>
        </w:tc>
        <w:tc>
          <w:tcPr>
            <w:tcW w:w="344" w:type="pct"/>
            <w:shd w:val="clear" w:color="auto" w:fill="DDDDDD"/>
            <w:vAlign w:val="center"/>
          </w:tcPr>
          <w:p w14:paraId="0157178A" w14:textId="77777777" w:rsidR="00597DCC" w:rsidRPr="005D57E5" w:rsidRDefault="00597DCC" w:rsidP="000D316D"/>
        </w:tc>
        <w:tc>
          <w:tcPr>
            <w:tcW w:w="345" w:type="pct"/>
            <w:shd w:val="clear" w:color="auto" w:fill="DDDDDD"/>
            <w:vAlign w:val="center"/>
          </w:tcPr>
          <w:p w14:paraId="052EB51F" w14:textId="77777777" w:rsidR="00597DCC" w:rsidRPr="00DF2552" w:rsidRDefault="00597DCC" w:rsidP="000D316D">
            <w:pPr>
              <w:jc w:val="center"/>
            </w:pPr>
          </w:p>
        </w:tc>
        <w:tc>
          <w:tcPr>
            <w:tcW w:w="344" w:type="pct"/>
            <w:shd w:val="clear" w:color="auto" w:fill="DDDDDD"/>
            <w:vAlign w:val="center"/>
          </w:tcPr>
          <w:p w14:paraId="6BE70B46" w14:textId="77777777" w:rsidR="00597DCC" w:rsidRPr="005D57E5" w:rsidRDefault="00597DCC" w:rsidP="000D316D">
            <w:pPr>
              <w:jc w:val="center"/>
            </w:pPr>
          </w:p>
        </w:tc>
      </w:tr>
      <w:tr w:rsidR="00597DCC" w:rsidRPr="00F61D07" w14:paraId="0557E0F7" w14:textId="77777777" w:rsidTr="00E0527B">
        <w:trPr>
          <w:cantSplit/>
        </w:trPr>
        <w:tc>
          <w:tcPr>
            <w:tcW w:w="5000" w:type="pct"/>
            <w:gridSpan w:val="4"/>
            <w:shd w:val="clear" w:color="auto" w:fill="EAEAEA"/>
            <w:tcMar>
              <w:left w:w="72" w:type="dxa"/>
              <w:right w:w="72" w:type="dxa"/>
            </w:tcMar>
          </w:tcPr>
          <w:p w14:paraId="295F6335" w14:textId="0BEFE148" w:rsidR="00597DCC" w:rsidRDefault="00597DCC" w:rsidP="000D316D">
            <w:pPr>
              <w:pStyle w:val="ATABulletLevel01BodySlide"/>
            </w:pPr>
            <w:r>
              <w:t>Shared mission</w:t>
            </w:r>
          </w:p>
          <w:p w14:paraId="6E11E474" w14:textId="77777777" w:rsidR="00597DCC" w:rsidRDefault="00597DCC" w:rsidP="000D316D">
            <w:pPr>
              <w:pStyle w:val="ATABulletLevel01BodySlide"/>
            </w:pPr>
            <w:r>
              <w:t xml:space="preserve">Communication </w:t>
            </w:r>
          </w:p>
          <w:p w14:paraId="35BC17F5" w14:textId="77777777" w:rsidR="00597DCC" w:rsidRDefault="00597DCC" w:rsidP="000D316D">
            <w:pPr>
              <w:pStyle w:val="ATABulletLevel01BodySlide"/>
            </w:pPr>
            <w:r>
              <w:t>Leadership</w:t>
            </w:r>
          </w:p>
          <w:p w14:paraId="23E10F7D" w14:textId="7291CB4C" w:rsidR="00597DCC" w:rsidRDefault="0024514A" w:rsidP="000D316D">
            <w:pPr>
              <w:pStyle w:val="ATABulletLevel01BodySlide"/>
            </w:pPr>
            <w:r>
              <w:t>Adequate</w:t>
            </w:r>
            <w:r w:rsidR="00597DCC">
              <w:t xml:space="preserve"> resources</w:t>
            </w:r>
          </w:p>
          <w:p w14:paraId="3341FB71" w14:textId="0CA24161" w:rsidR="00597DCC" w:rsidRPr="00B7142E" w:rsidRDefault="00597DCC" w:rsidP="000D316D">
            <w:pPr>
              <w:pStyle w:val="ATABulletLevel01BodySlide"/>
            </w:pPr>
            <w:r>
              <w:t xml:space="preserve">Mutual trust and respect </w:t>
            </w:r>
          </w:p>
        </w:tc>
      </w:tr>
      <w:tr w:rsidR="00597DCC" w:rsidRPr="00F61D07" w14:paraId="10DAF05A" w14:textId="77777777" w:rsidTr="000D316D">
        <w:tc>
          <w:tcPr>
            <w:tcW w:w="5000" w:type="pct"/>
            <w:gridSpan w:val="4"/>
            <w:shd w:val="clear" w:color="auto" w:fill="EAEAEA"/>
            <w:vAlign w:val="center"/>
          </w:tcPr>
          <w:p w14:paraId="175E1F14" w14:textId="0ECFE44E" w:rsidR="00597DCC" w:rsidRPr="0020077B" w:rsidRDefault="00597DCC" w:rsidP="00F85338">
            <w:pPr>
              <w:pStyle w:val="ATAGraphicDescription"/>
            </w:pPr>
            <w:r w:rsidRPr="0020077B">
              <w:t xml:space="preserve">Graphic Description: </w:t>
            </w:r>
            <w:r w:rsidR="00F85338">
              <w:t>Officer on hand-held radio looking at security system monitors; group of community leaders meeting together</w:t>
            </w:r>
          </w:p>
        </w:tc>
      </w:tr>
    </w:tbl>
    <w:p w14:paraId="3A435502" w14:textId="77777777" w:rsidR="00597DCC" w:rsidRDefault="00597DCC" w:rsidP="00597DCC">
      <w:pPr>
        <w:pStyle w:val="ATABody"/>
      </w:pPr>
    </w:p>
    <w:p w14:paraId="0ABCD3B9" w14:textId="7876271D" w:rsidR="0035784E" w:rsidRDefault="00597DCC" w:rsidP="00597DCC">
      <w:pPr>
        <w:pStyle w:val="ATABulletLevel01BodySlide"/>
      </w:pPr>
      <w:r w:rsidRPr="003752AB">
        <w:t>Explain</w:t>
      </w:r>
      <w:r>
        <w:t xml:space="preserve"> that r</w:t>
      </w:r>
      <w:r w:rsidRPr="00597DCC">
        <w:t>esearch and experience have identified the following elements of successful partnerships:</w:t>
      </w:r>
    </w:p>
    <w:p w14:paraId="68B22184" w14:textId="44AE9868" w:rsidR="00597DCC" w:rsidRDefault="00597DCC" w:rsidP="00597DCC">
      <w:pPr>
        <w:pStyle w:val="ATABulletLevel02BodySlide"/>
      </w:pPr>
      <w:r>
        <w:t>Shared mission</w:t>
      </w:r>
      <w:r w:rsidR="005431B2">
        <w:t>:</w:t>
      </w:r>
    </w:p>
    <w:p w14:paraId="57F9D4EA" w14:textId="3D453602" w:rsidR="00597DCC" w:rsidRDefault="00597DCC" w:rsidP="00597DCC">
      <w:pPr>
        <w:pStyle w:val="ATABulletLevel03BodySlide"/>
      </w:pPr>
      <w:r>
        <w:t>Knowledgeable, committed staff who can carry forth the partnership</w:t>
      </w:r>
      <w:r w:rsidR="00496B95">
        <w:t>’</w:t>
      </w:r>
      <w:r>
        <w:t>s objectives</w:t>
      </w:r>
    </w:p>
    <w:p w14:paraId="4B051518" w14:textId="77777777" w:rsidR="00597DCC" w:rsidRDefault="00597DCC" w:rsidP="00597DCC">
      <w:pPr>
        <w:pStyle w:val="ATABulletLevel03BodySlide"/>
      </w:pPr>
      <w:r>
        <w:t>Measurement and evaluation of the mission</w:t>
      </w:r>
    </w:p>
    <w:p w14:paraId="36A8228A" w14:textId="77777777" w:rsidR="00597DCC" w:rsidRDefault="00597DCC" w:rsidP="00597DCC">
      <w:pPr>
        <w:pStyle w:val="ATABulletLevel03BodySlide"/>
      </w:pPr>
      <w:r>
        <w:t>Mission statement</w:t>
      </w:r>
    </w:p>
    <w:p w14:paraId="5E295EFB" w14:textId="77777777" w:rsidR="00597DCC" w:rsidRDefault="00597DCC" w:rsidP="00001B0D">
      <w:pPr>
        <w:pStyle w:val="ATABulletLevel03BodySlide"/>
        <w:keepNext/>
      </w:pPr>
      <w:r>
        <w:lastRenderedPageBreak/>
        <w:t>Tangible products and visible outcomes</w:t>
      </w:r>
    </w:p>
    <w:p w14:paraId="1038460B" w14:textId="742D9C45" w:rsidR="00597DCC" w:rsidRDefault="00597DCC" w:rsidP="00597DCC">
      <w:pPr>
        <w:pStyle w:val="ATABulletLevel03BodySlide"/>
      </w:pPr>
      <w:r>
        <w:t>Early successes</w:t>
      </w:r>
    </w:p>
    <w:p w14:paraId="14BCC323" w14:textId="7919B6C1" w:rsidR="00597DCC" w:rsidRDefault="00597DCC" w:rsidP="00597DCC">
      <w:pPr>
        <w:pStyle w:val="ATABulletLevel02BodySlide"/>
      </w:pPr>
      <w:r>
        <w:t>Communication</w:t>
      </w:r>
      <w:r w:rsidR="005431B2">
        <w:t>:</w:t>
      </w:r>
      <w:r>
        <w:t xml:space="preserve"> </w:t>
      </w:r>
    </w:p>
    <w:p w14:paraId="59A0BDF7" w14:textId="77777777" w:rsidR="00597DCC" w:rsidRDefault="00597DCC" w:rsidP="00597DCC">
      <w:pPr>
        <w:pStyle w:val="ATABulletLevel03BodySlide"/>
      </w:pPr>
      <w:r>
        <w:t>Inclusion of significant stakeholders</w:t>
      </w:r>
    </w:p>
    <w:p w14:paraId="70EDDF28" w14:textId="77777777" w:rsidR="00597DCC" w:rsidRDefault="00597DCC" w:rsidP="00597DCC">
      <w:pPr>
        <w:pStyle w:val="ATABulletLevel03BodySlide"/>
      </w:pPr>
      <w:r>
        <w:t>Clear assignment of responsibilities</w:t>
      </w:r>
    </w:p>
    <w:p w14:paraId="59E3C85F" w14:textId="742E00C9" w:rsidR="00597DCC" w:rsidRDefault="00597DCC" w:rsidP="00597DCC">
      <w:pPr>
        <w:pStyle w:val="ATABulletLevel03BodySlide"/>
      </w:pPr>
      <w:r>
        <w:t>Regularly scheduled businesslike meetings with agendas and sharing of useful information</w:t>
      </w:r>
    </w:p>
    <w:p w14:paraId="2896C4B2" w14:textId="6A84F64F" w:rsidR="00597DCC" w:rsidRDefault="00597DCC" w:rsidP="00597DCC">
      <w:pPr>
        <w:pStyle w:val="ATABulletLevel02BodySlide"/>
      </w:pPr>
      <w:r>
        <w:t>Leadership</w:t>
      </w:r>
      <w:r w:rsidR="005431B2">
        <w:t>:</w:t>
      </w:r>
    </w:p>
    <w:p w14:paraId="77A08872" w14:textId="77777777" w:rsidR="00597DCC" w:rsidRDefault="00597DCC" w:rsidP="00597DCC">
      <w:pPr>
        <w:pStyle w:val="ATABulletLevel03BodySlide"/>
      </w:pPr>
      <w:r>
        <w:t xml:space="preserve">Commitment from the executives of the participating organizations </w:t>
      </w:r>
    </w:p>
    <w:p w14:paraId="649F8808" w14:textId="77777777" w:rsidR="00597DCC" w:rsidRDefault="00597DCC" w:rsidP="00597DCC">
      <w:pPr>
        <w:pStyle w:val="ATABulletLevel03BodySlide"/>
      </w:pPr>
      <w:r>
        <w:t>Strong leadership from both the public and private sectors</w:t>
      </w:r>
    </w:p>
    <w:p w14:paraId="128ABD14" w14:textId="453680E8" w:rsidR="00597DCC" w:rsidRDefault="00597DCC" w:rsidP="00597DCC">
      <w:pPr>
        <w:pStyle w:val="ATABulletLevel03BodySlide"/>
      </w:pPr>
      <w:r>
        <w:t>Shared power</w:t>
      </w:r>
    </w:p>
    <w:p w14:paraId="58AC9B38" w14:textId="28BB0C67" w:rsidR="00597DCC" w:rsidRDefault="0024514A" w:rsidP="00597DCC">
      <w:pPr>
        <w:pStyle w:val="ATABulletLevel02BodySlide"/>
      </w:pPr>
      <w:r>
        <w:t xml:space="preserve">Adequate </w:t>
      </w:r>
      <w:r w:rsidR="00597DCC">
        <w:t>resources (for example, funding, space, and staff)</w:t>
      </w:r>
      <w:r w:rsidR="00746326">
        <w:t xml:space="preserve"> to address disasters or terrorist events when the </w:t>
      </w:r>
      <w:r w:rsidR="005E0263">
        <w:t xml:space="preserve">partner </w:t>
      </w:r>
      <w:r w:rsidR="00746326">
        <w:t>agencies combine available resources</w:t>
      </w:r>
    </w:p>
    <w:p w14:paraId="6376B33D" w14:textId="5EB7C99A" w:rsidR="00597DCC" w:rsidRDefault="00597DCC" w:rsidP="00597DCC">
      <w:pPr>
        <w:pStyle w:val="ATABulletLevel02BodySlide"/>
      </w:pPr>
      <w:r>
        <w:t>Mutual trust and respect</w:t>
      </w:r>
      <w:r w:rsidR="00746326">
        <w:t xml:space="preserve"> between </w:t>
      </w:r>
      <w:r w:rsidR="00D86318">
        <w:t>the agencies</w:t>
      </w:r>
    </w:p>
    <w:p w14:paraId="735C4B43" w14:textId="77777777" w:rsidR="00597DCC" w:rsidRDefault="00597DCC" w:rsidP="00597DC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D545BA" w:rsidRPr="00F61D07" w14:paraId="0D0F34EF" w14:textId="77777777" w:rsidTr="00D545BA">
        <w:trPr>
          <w:trHeight w:val="432"/>
        </w:trPr>
        <w:tc>
          <w:tcPr>
            <w:tcW w:w="4312" w:type="pct"/>
            <w:shd w:val="clear" w:color="auto" w:fill="DDDDDD"/>
            <w:vAlign w:val="center"/>
          </w:tcPr>
          <w:p w14:paraId="0C075226" w14:textId="02769606" w:rsidR="00D545BA" w:rsidRPr="005D57E5" w:rsidRDefault="00D545BA" w:rsidP="00BA5363">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17</w:t>
            </w:r>
            <w:r w:rsidR="00BA5363">
              <w:rPr>
                <w:noProof/>
              </w:rPr>
              <w:fldChar w:fldCharType="end"/>
            </w:r>
            <w:r>
              <w:rPr>
                <w:noProof/>
              </w:rPr>
              <w:t xml:space="preserve"> </w:t>
            </w:r>
            <w:r>
              <w:t>Building Community Partnerships Discussion (</w:t>
            </w:r>
            <w:r w:rsidR="00BA5363">
              <w:t>Workbook</w:t>
            </w:r>
            <w:r>
              <w:t xml:space="preserve"> 4.1)</w:t>
            </w:r>
          </w:p>
        </w:tc>
        <w:tc>
          <w:tcPr>
            <w:tcW w:w="345" w:type="pct"/>
            <w:shd w:val="clear" w:color="auto" w:fill="DDDDDD"/>
            <w:vAlign w:val="center"/>
          </w:tcPr>
          <w:p w14:paraId="0FE740BE" w14:textId="77777777" w:rsidR="00D545BA" w:rsidRPr="00DF2552" w:rsidRDefault="00D545BA" w:rsidP="00D545BA">
            <w:pPr>
              <w:jc w:val="center"/>
            </w:pPr>
          </w:p>
        </w:tc>
        <w:tc>
          <w:tcPr>
            <w:tcW w:w="343" w:type="pct"/>
            <w:shd w:val="clear" w:color="auto" w:fill="DDDDDD"/>
            <w:vAlign w:val="center"/>
          </w:tcPr>
          <w:p w14:paraId="35AB70B2" w14:textId="5A75EB69" w:rsidR="00D545BA" w:rsidRPr="005D57E5" w:rsidRDefault="00BA5363" w:rsidP="00D545BA">
            <w:pPr>
              <w:jc w:val="center"/>
            </w:pPr>
            <w:bookmarkStart w:id="8" w:name="_GoBack"/>
            <w:bookmarkEnd w:id="8"/>
            <w:r>
              <w:rPr>
                <w:noProof/>
              </w:rPr>
              <w:drawing>
                <wp:inline distT="0" distB="0" distL="0" distR="0" wp14:anchorId="6BFB1330" wp14:editId="5AC53458">
                  <wp:extent cx="274320"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r>
      <w:tr w:rsidR="002C5D82" w:rsidRPr="00F61D07" w14:paraId="757BE574" w14:textId="77777777" w:rsidTr="00D545BA">
        <w:tc>
          <w:tcPr>
            <w:tcW w:w="5000" w:type="pct"/>
            <w:gridSpan w:val="3"/>
            <w:shd w:val="clear" w:color="auto" w:fill="EAEAEA"/>
            <w:tcMar>
              <w:left w:w="72" w:type="dxa"/>
              <w:right w:w="72" w:type="dxa"/>
            </w:tcMar>
          </w:tcPr>
          <w:p w14:paraId="3BCE345F" w14:textId="07FA185C" w:rsidR="00857A4D" w:rsidRDefault="00857A4D" w:rsidP="00475D03">
            <w:pPr>
              <w:pStyle w:val="ATABulletLevel01BodySlide"/>
              <w:keepNext/>
            </w:pPr>
            <w:r>
              <w:t>Purpose:</w:t>
            </w:r>
            <w:r w:rsidR="00C20245">
              <w:t xml:space="preserve"> to </w:t>
            </w:r>
            <w:r w:rsidR="00C20245">
              <w:rPr>
                <w:rFonts w:asciiTheme="majorHAnsi" w:hAnsiTheme="majorHAnsi"/>
              </w:rPr>
              <w:t>discuss community partnerships, their importance, and strategies for development</w:t>
            </w:r>
          </w:p>
          <w:p w14:paraId="77BC6924" w14:textId="1F962D9C" w:rsidR="00857A4D" w:rsidRDefault="00857A4D" w:rsidP="00475D03">
            <w:pPr>
              <w:pStyle w:val="ATABulletLevel02BodySlide"/>
              <w:keepNext/>
            </w:pPr>
            <w:r>
              <w:t>Duration:</w:t>
            </w:r>
            <w:r w:rsidR="00C20245">
              <w:t xml:space="preserve"> 15 minutes (5-complete table; 10-discussion)</w:t>
            </w:r>
          </w:p>
          <w:p w14:paraId="1EDBC20B" w14:textId="5F607876" w:rsidR="00857A4D" w:rsidRDefault="00857A4D" w:rsidP="00475D03">
            <w:pPr>
              <w:pStyle w:val="ATABulletLevel02BodySlide"/>
              <w:keepNext/>
            </w:pPr>
            <w:r>
              <w:t>Group composition:</w:t>
            </w:r>
            <w:r w:rsidR="00C20245">
              <w:t xml:space="preserve"> participant pairs</w:t>
            </w:r>
          </w:p>
          <w:p w14:paraId="1B6E6741" w14:textId="38AA5BF6" w:rsidR="00D545BA" w:rsidRPr="00B7142E" w:rsidRDefault="00C20245" w:rsidP="00475D03">
            <w:pPr>
              <w:pStyle w:val="ATABulletLevel02BodySlide"/>
              <w:keepNext/>
            </w:pPr>
            <w:r>
              <w:t>Debrief: large-group discussion</w:t>
            </w:r>
          </w:p>
        </w:tc>
      </w:tr>
      <w:tr w:rsidR="002C5D82" w:rsidRPr="00F61D07" w14:paraId="061C0A58" w14:textId="77777777" w:rsidTr="00E1334A">
        <w:tc>
          <w:tcPr>
            <w:tcW w:w="5000" w:type="pct"/>
            <w:gridSpan w:val="3"/>
            <w:shd w:val="clear" w:color="auto" w:fill="EAEAEA"/>
            <w:vAlign w:val="center"/>
          </w:tcPr>
          <w:p w14:paraId="2D1E7FDD" w14:textId="77777777" w:rsidR="002C5D82" w:rsidRPr="0020077B" w:rsidRDefault="002C5D82" w:rsidP="00B56AFA">
            <w:pPr>
              <w:pStyle w:val="ATAGraphicDescription"/>
            </w:pPr>
            <w:r w:rsidRPr="0020077B">
              <w:t xml:space="preserve">Graphic Description: </w:t>
            </w:r>
            <w:r>
              <w:t xml:space="preserve">No Graphic </w:t>
            </w:r>
          </w:p>
        </w:tc>
      </w:tr>
    </w:tbl>
    <w:p w14:paraId="7CC58943" w14:textId="77777777" w:rsidR="002C5D82" w:rsidRDefault="002C5D82" w:rsidP="002C5D82">
      <w:pPr>
        <w:pStyle w:val="ATABody"/>
      </w:pPr>
    </w:p>
    <w:p w14:paraId="35A6F7E0" w14:textId="5A8F2F3B" w:rsidR="00817FC5" w:rsidRDefault="00817FC5" w:rsidP="002C5D82">
      <w:pPr>
        <w:pStyle w:val="ATABulletLevel01BodySlide"/>
      </w:pPr>
      <w:r>
        <w:t xml:space="preserve">Refer participants to </w:t>
      </w:r>
      <w:r w:rsidR="00BA5363">
        <w:rPr>
          <w:rStyle w:val="ATAEmphasis"/>
        </w:rPr>
        <w:t>Workbook</w:t>
      </w:r>
      <w:r w:rsidRPr="00A415B1">
        <w:rPr>
          <w:rStyle w:val="ATAEmphasis"/>
        </w:rPr>
        <w:t xml:space="preserve"> 4.1: Building Community Partnerships Discussion</w:t>
      </w:r>
      <w:r w:rsidR="002C5D82">
        <w:t>.</w:t>
      </w:r>
    </w:p>
    <w:p w14:paraId="39C6B86D" w14:textId="77777777" w:rsidR="009E6570" w:rsidRDefault="00817FC5" w:rsidP="002C5D82">
      <w:pPr>
        <w:pStyle w:val="ATABulletLevel01BodySlide"/>
      </w:pPr>
      <w:r>
        <w:t>Tell participants to work in pairs to complete the table in the addendum</w:t>
      </w:r>
      <w:r w:rsidR="009E6570">
        <w:t>.</w:t>
      </w:r>
    </w:p>
    <w:p w14:paraId="690C904C" w14:textId="550802B2" w:rsidR="00817FC5" w:rsidRDefault="009E6570" w:rsidP="002C5D82">
      <w:pPr>
        <w:pStyle w:val="ATABulletLevel01BodySlide"/>
      </w:pPr>
      <w:r>
        <w:t>Discuss the directions for completing the table</w:t>
      </w:r>
      <w:r w:rsidR="00817FC5">
        <w:t xml:space="preserve">: </w:t>
      </w:r>
    </w:p>
    <w:p w14:paraId="23095641" w14:textId="60813FEE" w:rsidR="00817FC5" w:rsidRDefault="00817FC5" w:rsidP="00817FC5">
      <w:pPr>
        <w:pStyle w:val="ATABulletLevel02BodySlide"/>
      </w:pPr>
      <w:r>
        <w:t xml:space="preserve">In the left column of the table, </w:t>
      </w:r>
      <w:r w:rsidR="009E6570">
        <w:t>write down</w:t>
      </w:r>
      <w:r>
        <w:t xml:space="preserve"> existing or desired community partnerships in their area of responsibility</w:t>
      </w:r>
      <w:r w:rsidR="00C15A64">
        <w:t>.</w:t>
      </w:r>
    </w:p>
    <w:p w14:paraId="383ECD79" w14:textId="76872AB3" w:rsidR="00817FC5" w:rsidRDefault="00817FC5" w:rsidP="00817FC5">
      <w:pPr>
        <w:pStyle w:val="ATABulletLevel02BodySlide"/>
      </w:pPr>
      <w:r>
        <w:t xml:space="preserve">In the middle column, </w:t>
      </w:r>
      <w:r w:rsidR="009E6570">
        <w:t>write down</w:t>
      </w:r>
      <w:r>
        <w:t xml:space="preserve"> the reasons why this would be an important partnership</w:t>
      </w:r>
      <w:r w:rsidR="00C15A64">
        <w:t>.</w:t>
      </w:r>
    </w:p>
    <w:p w14:paraId="5C5D7296" w14:textId="60CA9F1E" w:rsidR="00817FC5" w:rsidRDefault="00817FC5" w:rsidP="00817FC5">
      <w:pPr>
        <w:pStyle w:val="ATABulletLevel02BodySlide"/>
      </w:pPr>
      <w:r>
        <w:t xml:space="preserve">In the right column, </w:t>
      </w:r>
      <w:r w:rsidR="009E6570">
        <w:t>write down</w:t>
      </w:r>
      <w:r>
        <w:t xml:space="preserve"> either the strategy they used </w:t>
      </w:r>
      <w:r w:rsidR="005E0263">
        <w:t xml:space="preserve">or the strategy they think would work </w:t>
      </w:r>
      <w:r>
        <w:t>to acquire this partnership</w:t>
      </w:r>
      <w:r w:rsidR="00C15A64">
        <w:t>.</w:t>
      </w:r>
      <w:r>
        <w:t xml:space="preserve"> </w:t>
      </w:r>
    </w:p>
    <w:p w14:paraId="0801BBA3" w14:textId="5164AAD5" w:rsidR="00817FC5" w:rsidRDefault="00817FC5" w:rsidP="00817FC5">
      <w:pPr>
        <w:pStyle w:val="ATABulletLevel01BodySlide"/>
      </w:pPr>
      <w:r>
        <w:t xml:space="preserve">Allow 5 minutes for the pairs to </w:t>
      </w:r>
      <w:r w:rsidR="00D86318">
        <w:t>complete</w:t>
      </w:r>
      <w:r>
        <w:t xml:space="preserve"> their tables</w:t>
      </w:r>
      <w:r w:rsidR="002C59FF">
        <w:t xml:space="preserve"> and 10 minutes for discussion</w:t>
      </w:r>
      <w:r>
        <w:t>.</w:t>
      </w:r>
    </w:p>
    <w:p w14:paraId="45881935" w14:textId="77777777" w:rsidR="00817FC5" w:rsidRDefault="00817FC5" w:rsidP="00817FC5">
      <w:pPr>
        <w:pStyle w:val="ATABulletLevel01BodySlide"/>
      </w:pPr>
      <w:r>
        <w:t>Ask each pair to share one of their partnerships, reasons, and strategies with the class.</w:t>
      </w:r>
    </w:p>
    <w:p w14:paraId="113BDA8D" w14:textId="5322FD3A" w:rsidR="00817FC5" w:rsidRDefault="00817FC5" w:rsidP="00817FC5">
      <w:pPr>
        <w:pStyle w:val="ATABulletLevel02BodySlide"/>
      </w:pPr>
      <w:r>
        <w:t>Encourage participants to write down new partnerships, reasons, and strategies in their table as other pairs share.</w:t>
      </w:r>
    </w:p>
    <w:p w14:paraId="403C13F6" w14:textId="77777777" w:rsidR="00817FC5" w:rsidRDefault="00817FC5" w:rsidP="00817FC5">
      <w:pPr>
        <w:pStyle w:val="ATABulletLevel02BodySlide"/>
      </w:pPr>
      <w:r>
        <w:t>Ensure each pair has shared at least once.</w:t>
      </w:r>
    </w:p>
    <w:p w14:paraId="628495E1" w14:textId="04F56417" w:rsidR="002C5D82" w:rsidRDefault="00817FC5" w:rsidP="00817FC5">
      <w:pPr>
        <w:pStyle w:val="ATABulletLevel02BodySlide"/>
      </w:pPr>
      <w:r>
        <w:t>After all pairs have shared once, ask if any pair has a partnership, reason, and strategy that has not yet been discussed.</w:t>
      </w:r>
      <w:r w:rsidR="002C5D82">
        <w:t xml:space="preserve"> </w:t>
      </w:r>
    </w:p>
    <w:p w14:paraId="4E3F743F" w14:textId="028BA9BD" w:rsidR="0043291A" w:rsidRDefault="0043291A" w:rsidP="0043291A">
      <w:pPr>
        <w:pStyle w:val="ATABulletLevel01BodySlide"/>
      </w:pPr>
      <w:r>
        <w:t xml:space="preserve">Tell participants that the next slides present a scenario about the importance of building community partnerships and the steps it requires. </w:t>
      </w:r>
    </w:p>
    <w:p w14:paraId="3F48A1F9" w14:textId="77777777" w:rsidR="00D545BA" w:rsidRDefault="00D545BA"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171468F7" w14:textId="77777777" w:rsidTr="00D545BA">
        <w:trPr>
          <w:trHeight w:val="432"/>
        </w:trPr>
        <w:tc>
          <w:tcPr>
            <w:tcW w:w="3967" w:type="pct"/>
            <w:shd w:val="clear" w:color="auto" w:fill="DDDDDD"/>
            <w:vAlign w:val="center"/>
          </w:tcPr>
          <w:p w14:paraId="4DD8707A" w14:textId="45B49D7E" w:rsidR="002C5D82" w:rsidRPr="00D4655D" w:rsidRDefault="002C5D82" w:rsidP="0043291A">
            <w:pPr>
              <w:pStyle w:val="ATASlideNoteHeading"/>
            </w:pPr>
            <w:r w:rsidRPr="00AA3B58">
              <w:lastRenderedPageBreak/>
              <w:t>Slide</w:t>
            </w:r>
            <w:r>
              <w:t xml:space="preserve"> </w:t>
            </w:r>
            <w:r w:rsidR="00BA5363">
              <w:fldChar w:fldCharType="begin"/>
            </w:r>
            <w:r w:rsidR="00BA5363">
              <w:instrText xml:space="preserve"> SEQ ataslide \s </w:instrText>
            </w:r>
            <w:r w:rsidR="00BA5363">
              <w:fldChar w:fldCharType="separate"/>
            </w:r>
            <w:r w:rsidR="00E606BE">
              <w:rPr>
                <w:noProof/>
              </w:rPr>
              <w:t>18</w:t>
            </w:r>
            <w:r w:rsidR="00BA5363">
              <w:rPr>
                <w:noProof/>
              </w:rPr>
              <w:fldChar w:fldCharType="end"/>
            </w:r>
            <w:r>
              <w:rPr>
                <w:noProof/>
              </w:rPr>
              <w:t xml:space="preserve"> </w:t>
            </w:r>
            <w:r w:rsidR="00494E22">
              <w:rPr>
                <w:noProof/>
              </w:rPr>
              <w:t>TeachBack Moment</w:t>
            </w:r>
          </w:p>
        </w:tc>
        <w:tc>
          <w:tcPr>
            <w:tcW w:w="344" w:type="pct"/>
            <w:shd w:val="clear" w:color="auto" w:fill="DDDDDD"/>
            <w:vAlign w:val="center"/>
          </w:tcPr>
          <w:p w14:paraId="035FDBFB" w14:textId="77777777" w:rsidR="002C5D82" w:rsidRPr="005D57E5" w:rsidRDefault="002C5D82" w:rsidP="0043291A">
            <w:pPr>
              <w:keepNext/>
            </w:pPr>
          </w:p>
        </w:tc>
        <w:tc>
          <w:tcPr>
            <w:tcW w:w="345" w:type="pct"/>
            <w:shd w:val="clear" w:color="auto" w:fill="DDDDDD"/>
            <w:vAlign w:val="center"/>
          </w:tcPr>
          <w:p w14:paraId="0F86CFA1" w14:textId="77777777" w:rsidR="002C5D82" w:rsidRPr="00DF2552" w:rsidRDefault="002C5D82" w:rsidP="0043291A">
            <w:pPr>
              <w:keepNext/>
              <w:jc w:val="center"/>
            </w:pPr>
          </w:p>
        </w:tc>
        <w:tc>
          <w:tcPr>
            <w:tcW w:w="344" w:type="pct"/>
            <w:shd w:val="clear" w:color="auto" w:fill="DDDDDD"/>
            <w:vAlign w:val="center"/>
          </w:tcPr>
          <w:p w14:paraId="41D803BE" w14:textId="77777777" w:rsidR="002C5D82" w:rsidRPr="005D57E5" w:rsidRDefault="002C5D82" w:rsidP="0043291A">
            <w:pPr>
              <w:keepNext/>
              <w:jc w:val="center"/>
            </w:pPr>
            <w:r>
              <w:rPr>
                <w:noProof/>
              </w:rPr>
              <w:drawing>
                <wp:anchor distT="0" distB="0" distL="114300" distR="114300" simplePos="0" relativeHeight="251648000" behindDoc="0" locked="1" layoutInCell="1" allowOverlap="1" wp14:anchorId="3F2EE3EA" wp14:editId="5EAF4716">
                  <wp:simplePos x="0" y="0"/>
                  <wp:positionH relativeFrom="column">
                    <wp:posOffset>0</wp:posOffset>
                  </wp:positionH>
                  <wp:positionV relativeFrom="paragraph">
                    <wp:posOffset>-45720</wp:posOffset>
                  </wp:positionV>
                  <wp:extent cx="274320" cy="274320"/>
                  <wp:effectExtent l="0" t="0" r="0" b="0"/>
                  <wp:wrapNone/>
                  <wp:docPr id="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5D82" w:rsidRPr="00F61D07" w14:paraId="31DB327C" w14:textId="77777777" w:rsidTr="00D545BA">
        <w:tc>
          <w:tcPr>
            <w:tcW w:w="5000" w:type="pct"/>
            <w:gridSpan w:val="4"/>
            <w:shd w:val="clear" w:color="auto" w:fill="EAEAEA"/>
            <w:tcMar>
              <w:left w:w="72" w:type="dxa"/>
              <w:right w:w="72" w:type="dxa"/>
            </w:tcMar>
          </w:tcPr>
          <w:p w14:paraId="44CFDCD3" w14:textId="16B0BF77" w:rsidR="00E0527B" w:rsidRDefault="00E0527B" w:rsidP="0043291A">
            <w:pPr>
              <w:pStyle w:val="ATABulletLevel01BodySlide"/>
              <w:keepNext/>
            </w:pPr>
            <w:r>
              <w:t>What are the benefits of increasing community awareness to better protect critical infrastructure?</w:t>
            </w:r>
          </w:p>
          <w:p w14:paraId="2899DDB5" w14:textId="665A1A57" w:rsidR="002C5D82" w:rsidRPr="00B7142E" w:rsidRDefault="00E0527B" w:rsidP="0043291A">
            <w:pPr>
              <w:pStyle w:val="ATABulletLevel01BodySlide"/>
              <w:keepNext/>
            </w:pPr>
            <w:r>
              <w:t xml:space="preserve">What are </w:t>
            </w:r>
            <w:r w:rsidR="000513F7">
              <w:t xml:space="preserve">some of </w:t>
            </w:r>
            <w:r>
              <w:t>the benefits of partnering with private security to better protect critical infrastructure?</w:t>
            </w:r>
          </w:p>
        </w:tc>
      </w:tr>
      <w:tr w:rsidR="002C5D82" w:rsidRPr="00F61D07" w14:paraId="656B1FB9" w14:textId="77777777" w:rsidTr="00E1334A">
        <w:tc>
          <w:tcPr>
            <w:tcW w:w="5000" w:type="pct"/>
            <w:gridSpan w:val="4"/>
            <w:shd w:val="clear" w:color="auto" w:fill="EAEAEA"/>
            <w:vAlign w:val="center"/>
          </w:tcPr>
          <w:p w14:paraId="412C8EB2" w14:textId="77777777" w:rsidR="002C5D82" w:rsidRPr="0020077B" w:rsidRDefault="002C5D82" w:rsidP="00210FDB">
            <w:pPr>
              <w:pStyle w:val="ATAGraphicDescription"/>
            </w:pPr>
            <w:r w:rsidRPr="0020077B">
              <w:t xml:space="preserve">Graphic Description: </w:t>
            </w:r>
            <w:r>
              <w:t xml:space="preserve">No Graphic </w:t>
            </w:r>
          </w:p>
        </w:tc>
      </w:tr>
    </w:tbl>
    <w:p w14:paraId="59ACECF9" w14:textId="77777777" w:rsidR="002C5D82" w:rsidRDefault="002C5D82" w:rsidP="002C5D82">
      <w:pPr>
        <w:pStyle w:val="ATABody"/>
      </w:pPr>
    </w:p>
    <w:p w14:paraId="5A0BF475" w14:textId="77777777" w:rsidR="008624BD" w:rsidRDefault="008624BD" w:rsidP="008624BD">
      <w:pPr>
        <w:pStyle w:val="ATABulletLevel01BodySlide"/>
      </w:pPr>
      <w:r>
        <w:t xml:space="preserve">Conduct a TeachBack moment to </w:t>
      </w:r>
      <w:r w:rsidRPr="008C3CFF">
        <w:t>assess how well the participants understand the content presented in this section of the module.</w:t>
      </w:r>
      <w:r>
        <w:t xml:space="preserve"> </w:t>
      </w:r>
    </w:p>
    <w:p w14:paraId="17AE0AD7" w14:textId="1791C920" w:rsidR="008624BD" w:rsidRDefault="008624BD" w:rsidP="00E0527B">
      <w:pPr>
        <w:pStyle w:val="ATABulletLevel01BodySlide"/>
      </w:pPr>
      <w:r>
        <w:t xml:space="preserve">Ask participants: </w:t>
      </w:r>
      <w:r w:rsidR="00E0527B" w:rsidRPr="00E0527B">
        <w:rPr>
          <w:rStyle w:val="ATAEmphasis"/>
        </w:rPr>
        <w:t>What are the benefits of increasing community awareness to better protect critical infrastructure?</w:t>
      </w:r>
    </w:p>
    <w:p w14:paraId="0AE2A7E2" w14:textId="61F9598E" w:rsidR="002C5D82" w:rsidRDefault="002C5D82" w:rsidP="002C5D82">
      <w:pPr>
        <w:pStyle w:val="ATABulletLevel01BodySlide"/>
        <w:rPr>
          <w:rStyle w:val="ATAAnswers"/>
        </w:rPr>
      </w:pPr>
      <w:r>
        <w:t xml:space="preserve">Acknowledge responses. </w:t>
      </w:r>
      <w:r w:rsidR="008624BD" w:rsidRPr="008624BD">
        <w:rPr>
          <w:rStyle w:val="ATAAnswers"/>
        </w:rPr>
        <w:t xml:space="preserve">If not </w:t>
      </w:r>
      <w:r w:rsidR="00FA51D4">
        <w:rPr>
          <w:rStyle w:val="ATAAnswers"/>
        </w:rPr>
        <w:t>provided</w:t>
      </w:r>
      <w:r w:rsidR="008624BD" w:rsidRPr="008624BD">
        <w:rPr>
          <w:rStyle w:val="ATAAnswers"/>
        </w:rPr>
        <w:t xml:space="preserve"> by participants, add</w:t>
      </w:r>
      <w:r w:rsidR="00D545BA">
        <w:rPr>
          <w:rStyle w:val="ATAAnswers"/>
        </w:rPr>
        <w:t xml:space="preserve"> the following</w:t>
      </w:r>
      <w:r w:rsidR="008624BD" w:rsidRPr="008624BD">
        <w:rPr>
          <w:rStyle w:val="ATAAnswers"/>
        </w:rPr>
        <w:t xml:space="preserve">: </w:t>
      </w:r>
    </w:p>
    <w:p w14:paraId="13F437D4" w14:textId="77777777" w:rsidR="009E6570" w:rsidRPr="009E6570" w:rsidRDefault="009E6570" w:rsidP="009E6570">
      <w:pPr>
        <w:pStyle w:val="ATABulletLevel02BodySlide"/>
        <w:rPr>
          <w:rStyle w:val="ATAAnswers"/>
        </w:rPr>
      </w:pPr>
      <w:r w:rsidRPr="009E6570">
        <w:rPr>
          <w:rStyle w:val="ATAAnswers"/>
        </w:rPr>
        <w:t>Communication increases between the community and law enforcement</w:t>
      </w:r>
    </w:p>
    <w:p w14:paraId="1B0E75F7" w14:textId="77777777" w:rsidR="009E6570" w:rsidRPr="009E6570" w:rsidRDefault="009E6570" w:rsidP="009E6570">
      <w:pPr>
        <w:pStyle w:val="ATABulletLevel02BodySlide"/>
        <w:rPr>
          <w:rStyle w:val="ATAAnswers"/>
        </w:rPr>
      </w:pPr>
      <w:r w:rsidRPr="009E6570">
        <w:rPr>
          <w:rStyle w:val="ATAAnswers"/>
        </w:rPr>
        <w:t xml:space="preserve">The community becomes part of the solution </w:t>
      </w:r>
    </w:p>
    <w:p w14:paraId="14D0562E" w14:textId="27E187C8" w:rsidR="009E6570" w:rsidRPr="009E6570" w:rsidRDefault="009E6570" w:rsidP="009E6570">
      <w:pPr>
        <w:pStyle w:val="ATABulletLevel02BodySlide"/>
        <w:rPr>
          <w:rStyle w:val="ATAAnswers"/>
        </w:rPr>
      </w:pPr>
      <w:r w:rsidRPr="009E6570">
        <w:rPr>
          <w:rStyle w:val="ATAAnswers"/>
        </w:rPr>
        <w:t>Protection becomes everyone</w:t>
      </w:r>
      <w:r w:rsidR="00496B95">
        <w:rPr>
          <w:rStyle w:val="ATAAnswers"/>
        </w:rPr>
        <w:t>’</w:t>
      </w:r>
      <w:r w:rsidRPr="009E6570">
        <w:rPr>
          <w:rStyle w:val="ATAAnswers"/>
        </w:rPr>
        <w:t xml:space="preserve">s responsibility </w:t>
      </w:r>
    </w:p>
    <w:p w14:paraId="3EA75EAF" w14:textId="3AFEE4E3" w:rsidR="008624BD" w:rsidRDefault="009E6570" w:rsidP="009E6570">
      <w:pPr>
        <w:pStyle w:val="ATABulletLevel02BodySlide"/>
        <w:rPr>
          <w:rStyle w:val="ATAAnswers"/>
        </w:rPr>
      </w:pPr>
      <w:r w:rsidRPr="009E6570">
        <w:rPr>
          <w:rStyle w:val="ATAAnswers"/>
        </w:rPr>
        <w:t xml:space="preserve">Trust increases and fear decreases </w:t>
      </w:r>
    </w:p>
    <w:p w14:paraId="18D9529A" w14:textId="29B17298" w:rsidR="00E0527B" w:rsidRDefault="00E0527B" w:rsidP="00E0527B">
      <w:pPr>
        <w:pStyle w:val="ATABulletLevel01BodySlide"/>
      </w:pPr>
      <w:r>
        <w:t xml:space="preserve">Ask participants: </w:t>
      </w:r>
      <w:r w:rsidRPr="00E0527B">
        <w:rPr>
          <w:rStyle w:val="ATAEmphasis"/>
        </w:rPr>
        <w:t xml:space="preserve">What are </w:t>
      </w:r>
      <w:r w:rsidR="000513F7">
        <w:rPr>
          <w:rStyle w:val="ATAEmphasis"/>
        </w:rPr>
        <w:t xml:space="preserve">some of </w:t>
      </w:r>
      <w:r w:rsidRPr="00E0527B">
        <w:rPr>
          <w:rStyle w:val="ATAEmphasis"/>
        </w:rPr>
        <w:t>the benefits of partnering with private security to better protect critical infrastructure?</w:t>
      </w:r>
    </w:p>
    <w:p w14:paraId="64429A69" w14:textId="19373A2D" w:rsidR="00E0527B" w:rsidRDefault="00E0527B" w:rsidP="00E0527B">
      <w:pPr>
        <w:pStyle w:val="ATABulletLevel01BodySlide"/>
        <w:rPr>
          <w:rStyle w:val="ATAAnswers"/>
        </w:rPr>
      </w:pPr>
      <w:r>
        <w:t xml:space="preserve">Acknowledge responses. </w:t>
      </w:r>
      <w:r w:rsidRPr="008624BD">
        <w:rPr>
          <w:rStyle w:val="ATAAnswers"/>
        </w:rPr>
        <w:t xml:space="preserve">If not </w:t>
      </w:r>
      <w:r>
        <w:rPr>
          <w:rStyle w:val="ATAAnswers"/>
        </w:rPr>
        <w:t>provided</w:t>
      </w:r>
      <w:r w:rsidRPr="008624BD">
        <w:rPr>
          <w:rStyle w:val="ATAAnswers"/>
        </w:rPr>
        <w:t xml:space="preserve"> by participants, </w:t>
      </w:r>
      <w:r w:rsidR="000513F7">
        <w:rPr>
          <w:rStyle w:val="ATAAnswers"/>
        </w:rPr>
        <w:t>answers may be any one of</w:t>
      </w:r>
      <w:r>
        <w:rPr>
          <w:rStyle w:val="ATAAnswers"/>
        </w:rPr>
        <w:t xml:space="preserve"> the following</w:t>
      </w:r>
      <w:r w:rsidRPr="008624BD">
        <w:rPr>
          <w:rStyle w:val="ATAAnswers"/>
        </w:rPr>
        <w:t xml:space="preserve">: </w:t>
      </w:r>
    </w:p>
    <w:p w14:paraId="000E4E14" w14:textId="77777777" w:rsidR="000513F7" w:rsidRPr="000513F7" w:rsidRDefault="000513F7" w:rsidP="000513F7">
      <w:pPr>
        <w:pStyle w:val="ATABulletLevel02BodySlide"/>
        <w:rPr>
          <w:rStyle w:val="ATAAnswers"/>
        </w:rPr>
      </w:pPr>
      <w:r w:rsidRPr="000513F7">
        <w:rPr>
          <w:rStyle w:val="ATAAnswers"/>
        </w:rPr>
        <w:t>Assistance during emergencies</w:t>
      </w:r>
    </w:p>
    <w:p w14:paraId="3FD60213" w14:textId="4DE81409" w:rsidR="000513F7" w:rsidRPr="000513F7" w:rsidRDefault="000513F7" w:rsidP="000513F7">
      <w:pPr>
        <w:pStyle w:val="ATABulletLevel02BodySlide"/>
        <w:rPr>
          <w:rStyle w:val="ATAAnswers"/>
        </w:rPr>
      </w:pPr>
      <w:r w:rsidRPr="000513F7">
        <w:rPr>
          <w:rStyle w:val="ATAAnswers"/>
        </w:rPr>
        <w:t>Combined effort to safeguard critical infrastructure</w:t>
      </w:r>
    </w:p>
    <w:p w14:paraId="101A5E36" w14:textId="59C6923A" w:rsidR="000513F7" w:rsidRPr="000513F7" w:rsidRDefault="000513F7" w:rsidP="000513F7">
      <w:pPr>
        <w:pStyle w:val="ATABulletLevel02BodySlide"/>
        <w:rPr>
          <w:rStyle w:val="ATAAnswers"/>
        </w:rPr>
      </w:pPr>
      <w:r w:rsidRPr="000513F7">
        <w:rPr>
          <w:rStyle w:val="ATAAnswers"/>
        </w:rPr>
        <w:t xml:space="preserve">Additional personnel and </w:t>
      </w:r>
      <w:r w:rsidR="0024514A">
        <w:rPr>
          <w:rStyle w:val="ATAAnswers"/>
        </w:rPr>
        <w:t>skill</w:t>
      </w:r>
    </w:p>
    <w:p w14:paraId="5E9CED6B" w14:textId="77777777" w:rsidR="000513F7" w:rsidRPr="000513F7" w:rsidRDefault="000513F7" w:rsidP="000513F7">
      <w:pPr>
        <w:pStyle w:val="ATABulletLevel02BodySlide"/>
        <w:rPr>
          <w:rStyle w:val="ATAAnswers"/>
        </w:rPr>
      </w:pPr>
      <w:r w:rsidRPr="000513F7">
        <w:rPr>
          <w:rStyle w:val="ATAAnswers"/>
        </w:rPr>
        <w:t xml:space="preserve">Evidence and incident knowledge </w:t>
      </w:r>
    </w:p>
    <w:p w14:paraId="65F59170" w14:textId="454D1DBA" w:rsidR="00E0527B" w:rsidRPr="000513F7" w:rsidRDefault="000513F7" w:rsidP="000513F7">
      <w:pPr>
        <w:pStyle w:val="ATABulletLevel02BodySlide"/>
        <w:rPr>
          <w:rStyle w:val="ATAAnswers"/>
          <w:rFonts w:eastAsia="MS PGothic"/>
          <w:i w:val="0"/>
        </w:rPr>
      </w:pPr>
      <w:r w:rsidRPr="000513F7">
        <w:rPr>
          <w:rStyle w:val="ATAAnswers"/>
        </w:rPr>
        <w:t>Decrease in calls for service</w:t>
      </w:r>
    </w:p>
    <w:p w14:paraId="0827B7AF" w14:textId="77777777" w:rsidR="000513F7" w:rsidRPr="000513F7" w:rsidRDefault="000513F7" w:rsidP="000513F7">
      <w:pPr>
        <w:pStyle w:val="ATABulletLevel02BodySlide"/>
        <w:rPr>
          <w:rStyle w:val="ATAAnswers"/>
        </w:rPr>
      </w:pPr>
      <w:r w:rsidRPr="000513F7">
        <w:rPr>
          <w:rStyle w:val="ATAAnswers"/>
        </w:rPr>
        <w:t xml:space="preserve">Coordinating disaster planning </w:t>
      </w:r>
    </w:p>
    <w:p w14:paraId="76BE61AE" w14:textId="77777777" w:rsidR="000513F7" w:rsidRPr="000513F7" w:rsidRDefault="000513F7" w:rsidP="000513F7">
      <w:pPr>
        <w:pStyle w:val="ATABulletLevel02BodySlide"/>
        <w:rPr>
          <w:rStyle w:val="ATAAnswers"/>
        </w:rPr>
      </w:pPr>
      <w:r w:rsidRPr="000513F7">
        <w:rPr>
          <w:rStyle w:val="ATAAnswers"/>
        </w:rPr>
        <w:t>Obtaining training and services</w:t>
      </w:r>
    </w:p>
    <w:p w14:paraId="00B63764" w14:textId="7CAD0F43" w:rsidR="000513F7" w:rsidRPr="000513F7" w:rsidRDefault="000513F7" w:rsidP="000513F7">
      <w:pPr>
        <w:pStyle w:val="ATABulletLevel02BodySlide"/>
        <w:rPr>
          <w:rStyle w:val="ATAAnswers"/>
        </w:rPr>
      </w:pPr>
      <w:r w:rsidRPr="000513F7">
        <w:rPr>
          <w:rStyle w:val="ATAAnswers"/>
        </w:rPr>
        <w:t xml:space="preserve">Developing relationships to </w:t>
      </w:r>
      <w:r w:rsidR="0024514A">
        <w:rPr>
          <w:rStyle w:val="ATAAnswers"/>
        </w:rPr>
        <w:t xml:space="preserve">explain </w:t>
      </w:r>
      <w:r w:rsidRPr="000513F7">
        <w:rPr>
          <w:rStyle w:val="ATAAnswers"/>
        </w:rPr>
        <w:t>reporting processes</w:t>
      </w:r>
    </w:p>
    <w:p w14:paraId="12EF7F55" w14:textId="6977AF72" w:rsidR="000513F7" w:rsidRDefault="000513F7" w:rsidP="000513F7">
      <w:pPr>
        <w:pStyle w:val="ATABulletLevel02BodySlide"/>
        <w:rPr>
          <w:rStyle w:val="ATAAnswers"/>
        </w:rPr>
      </w:pPr>
      <w:r w:rsidRPr="000513F7">
        <w:rPr>
          <w:rStyle w:val="ATAAnswers"/>
        </w:rPr>
        <w:t>Increasing understanding of corporate needs</w:t>
      </w:r>
    </w:p>
    <w:p w14:paraId="557B7522" w14:textId="77777777" w:rsidR="000513F7" w:rsidRPr="000513F7" w:rsidRDefault="000513F7" w:rsidP="000513F7">
      <w:pPr>
        <w:pStyle w:val="ATABulletLevel02BodySlide"/>
        <w:rPr>
          <w:rStyle w:val="ATAAnswers"/>
        </w:rPr>
      </w:pPr>
      <w:r w:rsidRPr="000513F7">
        <w:rPr>
          <w:rStyle w:val="ATAAnswers"/>
        </w:rPr>
        <w:t xml:space="preserve">Creative problem solving </w:t>
      </w:r>
    </w:p>
    <w:p w14:paraId="7C498312" w14:textId="77777777" w:rsidR="000513F7" w:rsidRPr="000513F7" w:rsidRDefault="000513F7" w:rsidP="000513F7">
      <w:pPr>
        <w:pStyle w:val="ATABulletLevel02BodySlide"/>
        <w:rPr>
          <w:rStyle w:val="ATAAnswers"/>
        </w:rPr>
      </w:pPr>
      <w:r w:rsidRPr="000513F7">
        <w:rPr>
          <w:rStyle w:val="ATAAnswers"/>
        </w:rPr>
        <w:t>Increased training opportunities</w:t>
      </w:r>
    </w:p>
    <w:p w14:paraId="2B36550F" w14:textId="77777777" w:rsidR="000513F7" w:rsidRPr="000513F7" w:rsidRDefault="000513F7" w:rsidP="000513F7">
      <w:pPr>
        <w:pStyle w:val="ATABulletLevel02BodySlide"/>
        <w:rPr>
          <w:rStyle w:val="ATAAnswers"/>
        </w:rPr>
      </w:pPr>
      <w:r w:rsidRPr="000513F7">
        <w:rPr>
          <w:rStyle w:val="ATAAnswers"/>
        </w:rPr>
        <w:t>Information, data, and intelligence sharing</w:t>
      </w:r>
    </w:p>
    <w:p w14:paraId="5E69DC2A" w14:textId="3332C104" w:rsidR="000513F7" w:rsidRPr="000513F7" w:rsidRDefault="000513F7" w:rsidP="000513F7">
      <w:pPr>
        <w:pStyle w:val="ATABulletLevel02BodySlide"/>
        <w:rPr>
          <w:rStyle w:val="ATAAnswers"/>
        </w:rPr>
      </w:pPr>
      <w:r w:rsidRPr="000513F7">
        <w:rPr>
          <w:rStyle w:val="ATAAnswers"/>
        </w:rPr>
        <w:t>Force multiplier opportunities</w:t>
      </w:r>
    </w:p>
    <w:p w14:paraId="5D775778" w14:textId="39766AEE" w:rsidR="000513F7" w:rsidRDefault="000513F7" w:rsidP="000513F7">
      <w:pPr>
        <w:pStyle w:val="ATABulletLevel02BodySlide"/>
        <w:rPr>
          <w:rStyle w:val="ATAAnswers"/>
        </w:rPr>
      </w:pPr>
      <w:r w:rsidRPr="000513F7">
        <w:rPr>
          <w:rStyle w:val="ATAAnswers"/>
        </w:rPr>
        <w:t>Reduced recovery time following disasters</w:t>
      </w:r>
    </w:p>
    <w:p w14:paraId="257501E5" w14:textId="38610D8A" w:rsidR="008C2ED8" w:rsidRPr="000513F7" w:rsidRDefault="008C2ED8" w:rsidP="000513F7">
      <w:pPr>
        <w:pStyle w:val="ATABulletLevel02BodySlide"/>
        <w:rPr>
          <w:rStyle w:val="ATAAnswers"/>
        </w:rPr>
      </w:pPr>
      <w:r w:rsidRPr="000513F7">
        <w:rPr>
          <w:rStyle w:val="ATAAnswers"/>
        </w:rPr>
        <w:t>Access to the community through private sector communications technology</w:t>
      </w:r>
    </w:p>
    <w:p w14:paraId="196F2B56" w14:textId="41CEE7AC" w:rsidR="00CE4975" w:rsidRPr="00CE4975" w:rsidRDefault="00CE4975" w:rsidP="00CE4975">
      <w:pPr>
        <w:pStyle w:val="ATABulletLevel01BodySlide"/>
      </w:pPr>
      <w:r>
        <w:t xml:space="preserve">Ask participants whether they have any questions about anything covered thus far. </w:t>
      </w:r>
    </w:p>
    <w:p w14:paraId="35E822DC" w14:textId="77777777" w:rsidR="002C5D82" w:rsidRDefault="002C5D82"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A34DDA3" w14:textId="77777777" w:rsidTr="00D545BA">
        <w:trPr>
          <w:trHeight w:val="432"/>
        </w:trPr>
        <w:tc>
          <w:tcPr>
            <w:tcW w:w="8109" w:type="dxa"/>
            <w:shd w:val="clear" w:color="auto" w:fill="auto"/>
            <w:vAlign w:val="center"/>
          </w:tcPr>
          <w:p w14:paraId="258E301C" w14:textId="77777777" w:rsidR="002C5D82" w:rsidRPr="00EB497D" w:rsidRDefault="002C5D82" w:rsidP="000513F7">
            <w:pPr>
              <w:pStyle w:val="ATATopicHeading"/>
              <w:keepNext/>
            </w:pPr>
            <w:r w:rsidRPr="00807F5D">
              <w:lastRenderedPageBreak/>
              <w:t>Topic</w:t>
            </w:r>
            <w:r w:rsidRPr="005C650F">
              <w:t xml:space="preserve">: </w:t>
            </w:r>
            <w:r>
              <w:t>Module Summary</w:t>
            </w:r>
          </w:p>
        </w:tc>
        <w:tc>
          <w:tcPr>
            <w:tcW w:w="1261" w:type="dxa"/>
            <w:shd w:val="clear" w:color="auto" w:fill="auto"/>
            <w:vAlign w:val="center"/>
          </w:tcPr>
          <w:p w14:paraId="5AD86202" w14:textId="5A721EF4" w:rsidR="002C5D82" w:rsidRPr="00EB497D" w:rsidRDefault="00D545BA" w:rsidP="000513F7">
            <w:pPr>
              <w:pStyle w:val="ATATopicTime"/>
              <w:keepNext/>
            </w:pPr>
            <w:r>
              <w:t>5</w:t>
            </w:r>
            <w:r w:rsidR="002C5D82" w:rsidRPr="00EB497D">
              <w:t xml:space="preserve"> Minutes</w:t>
            </w:r>
          </w:p>
        </w:tc>
      </w:tr>
    </w:tbl>
    <w:p w14:paraId="19279A2C" w14:textId="77777777" w:rsidR="002C5D82" w:rsidRDefault="002C5D82" w:rsidP="000513F7">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5A37E255" w14:textId="77777777" w:rsidTr="00D545BA">
        <w:trPr>
          <w:trHeight w:val="432"/>
        </w:trPr>
        <w:tc>
          <w:tcPr>
            <w:tcW w:w="3967" w:type="pct"/>
            <w:shd w:val="clear" w:color="auto" w:fill="DDDDDD"/>
            <w:vAlign w:val="center"/>
          </w:tcPr>
          <w:p w14:paraId="1F52494D" w14:textId="638DD061" w:rsidR="002C5D82" w:rsidRPr="00D4655D" w:rsidRDefault="002C5D82" w:rsidP="006F07AE">
            <w:pPr>
              <w:pStyle w:val="ATASlideNoteHeading"/>
            </w:pPr>
            <w:r w:rsidRPr="00AA3B58">
              <w:t>Slide</w:t>
            </w:r>
            <w:r>
              <w:t xml:space="preserve"> </w:t>
            </w:r>
            <w:r w:rsidR="00BA5363">
              <w:fldChar w:fldCharType="begin"/>
            </w:r>
            <w:r w:rsidR="00BA5363">
              <w:instrText xml:space="preserve"> SEQ ataslide \s </w:instrText>
            </w:r>
            <w:r w:rsidR="00BA5363">
              <w:fldChar w:fldCharType="separate"/>
            </w:r>
            <w:r w:rsidR="00E606BE">
              <w:rPr>
                <w:noProof/>
              </w:rPr>
              <w:t>19</w:t>
            </w:r>
            <w:r w:rsidR="00BA5363">
              <w:rPr>
                <w:noProof/>
              </w:rPr>
              <w:fldChar w:fldCharType="end"/>
            </w:r>
            <w:r w:rsidR="00DC6B32">
              <w:rPr>
                <w:noProof/>
              </w:rPr>
              <w:t xml:space="preserve"> Module Summary</w:t>
            </w:r>
          </w:p>
        </w:tc>
        <w:tc>
          <w:tcPr>
            <w:tcW w:w="344" w:type="pct"/>
            <w:shd w:val="clear" w:color="auto" w:fill="DDDDDD"/>
            <w:vAlign w:val="center"/>
          </w:tcPr>
          <w:p w14:paraId="32D2D51B" w14:textId="77777777" w:rsidR="002C5D82" w:rsidRPr="005D57E5" w:rsidRDefault="002C5D82" w:rsidP="000513F7">
            <w:pPr>
              <w:keepNext/>
            </w:pPr>
          </w:p>
        </w:tc>
        <w:tc>
          <w:tcPr>
            <w:tcW w:w="345" w:type="pct"/>
            <w:shd w:val="clear" w:color="auto" w:fill="DDDDDD"/>
            <w:vAlign w:val="center"/>
          </w:tcPr>
          <w:p w14:paraId="5D46473F" w14:textId="77777777" w:rsidR="002C5D82" w:rsidRPr="00DF2552" w:rsidRDefault="002C5D82" w:rsidP="000513F7">
            <w:pPr>
              <w:keepNext/>
              <w:jc w:val="center"/>
            </w:pPr>
          </w:p>
        </w:tc>
        <w:tc>
          <w:tcPr>
            <w:tcW w:w="344" w:type="pct"/>
            <w:shd w:val="clear" w:color="auto" w:fill="DDDDDD"/>
            <w:vAlign w:val="center"/>
          </w:tcPr>
          <w:p w14:paraId="6C281EF1" w14:textId="59B5A8E7" w:rsidR="002C5D82" w:rsidRPr="005D57E5" w:rsidRDefault="002C5D82" w:rsidP="000513F7">
            <w:pPr>
              <w:keepNext/>
              <w:jc w:val="center"/>
            </w:pPr>
          </w:p>
        </w:tc>
      </w:tr>
      <w:tr w:rsidR="002C5D82" w:rsidRPr="00F61D07" w14:paraId="39471FF8" w14:textId="77777777" w:rsidTr="00D545BA">
        <w:tc>
          <w:tcPr>
            <w:tcW w:w="5000" w:type="pct"/>
            <w:gridSpan w:val="4"/>
            <w:shd w:val="clear" w:color="auto" w:fill="EAEAEA"/>
            <w:tcMar>
              <w:left w:w="72" w:type="dxa"/>
              <w:right w:w="72" w:type="dxa"/>
            </w:tcMar>
          </w:tcPr>
          <w:p w14:paraId="5B2F1CED" w14:textId="5CF17EC8" w:rsidR="001C5AEF" w:rsidRDefault="001C5AEF" w:rsidP="000513F7">
            <w:pPr>
              <w:pStyle w:val="ATABulletLevel01BodySlide"/>
              <w:keepNext/>
            </w:pPr>
            <w:r>
              <w:t>Community awareness</w:t>
            </w:r>
            <w:r w:rsidR="00E768F0">
              <w:t xml:space="preserve"> programs</w:t>
            </w:r>
          </w:p>
          <w:p w14:paraId="2F99C5D4" w14:textId="15BE961E" w:rsidR="00DC6B32" w:rsidRPr="00B7142E" w:rsidRDefault="001C5AEF" w:rsidP="000513F7">
            <w:pPr>
              <w:pStyle w:val="ATABulletLevel01BodySlide"/>
              <w:keepNext/>
            </w:pPr>
            <w:r>
              <w:t>Partnering with private security agencies</w:t>
            </w:r>
          </w:p>
        </w:tc>
      </w:tr>
      <w:tr w:rsidR="002C5D82" w:rsidRPr="00F61D07" w14:paraId="06231E02" w14:textId="77777777" w:rsidTr="00E1334A">
        <w:tc>
          <w:tcPr>
            <w:tcW w:w="5000" w:type="pct"/>
            <w:gridSpan w:val="4"/>
            <w:shd w:val="clear" w:color="auto" w:fill="EAEAEA"/>
            <w:vAlign w:val="center"/>
          </w:tcPr>
          <w:p w14:paraId="78A251A5" w14:textId="77777777" w:rsidR="002C5D82" w:rsidRPr="0020077B" w:rsidRDefault="002C5D82" w:rsidP="00210FDB">
            <w:pPr>
              <w:pStyle w:val="ATAGraphicDescription"/>
            </w:pPr>
            <w:r w:rsidRPr="0020077B">
              <w:t xml:space="preserve">Graphic Description: </w:t>
            </w:r>
            <w:r>
              <w:t xml:space="preserve">No Graphic </w:t>
            </w:r>
          </w:p>
        </w:tc>
      </w:tr>
    </w:tbl>
    <w:p w14:paraId="0C42D7F8" w14:textId="77777777" w:rsidR="002C5D82" w:rsidRDefault="002C5D82" w:rsidP="002C5D82">
      <w:pPr>
        <w:pStyle w:val="ATABody"/>
      </w:pPr>
    </w:p>
    <w:p w14:paraId="7B640322" w14:textId="77777777" w:rsidR="002C5D82" w:rsidRDefault="002C5D82" w:rsidP="002C5D82">
      <w:pPr>
        <w:pStyle w:val="ATABulletLevel01BodySlide"/>
      </w:pPr>
      <w:r>
        <w:t xml:space="preserve">Summarize the module by </w:t>
      </w:r>
      <w:r w:rsidR="00DC6B32">
        <w:t>reviewing the following points:</w:t>
      </w:r>
      <w:r>
        <w:t xml:space="preserve"> </w:t>
      </w:r>
    </w:p>
    <w:p w14:paraId="74D32B84" w14:textId="3799A8E8" w:rsidR="001C5AEF" w:rsidRDefault="001C5AEF" w:rsidP="001C5AEF">
      <w:pPr>
        <w:pStyle w:val="ATABulletLevel02BodySlide"/>
        <w:rPr>
          <w:rStyle w:val="ATAEmphasis"/>
        </w:rPr>
      </w:pPr>
      <w:r w:rsidRPr="001C5AEF">
        <w:rPr>
          <w:rStyle w:val="ATAEmphasis"/>
        </w:rPr>
        <w:t>Community awareness</w:t>
      </w:r>
      <w:r w:rsidR="00E768F0">
        <w:rPr>
          <w:rStyle w:val="ATAEmphasis"/>
        </w:rPr>
        <w:t xml:space="preserve"> programs</w:t>
      </w:r>
    </w:p>
    <w:p w14:paraId="4A2EE3EB" w14:textId="589D8419" w:rsidR="00D86318" w:rsidRDefault="00D86318" w:rsidP="00D86318">
      <w:pPr>
        <w:pStyle w:val="ATABulletLevel03BodySlide"/>
      </w:pPr>
      <w:r>
        <w:t>Benefits</w:t>
      </w:r>
    </w:p>
    <w:p w14:paraId="03EA8FDB" w14:textId="41160956" w:rsidR="00D86318" w:rsidRDefault="00D86318" w:rsidP="00D86318">
      <w:pPr>
        <w:pStyle w:val="ATABulletLevel03BodySlide"/>
      </w:pPr>
      <w:r>
        <w:t>Elements</w:t>
      </w:r>
    </w:p>
    <w:p w14:paraId="2DE18E1F" w14:textId="05710C6D" w:rsidR="00D86318" w:rsidRPr="00D86318" w:rsidRDefault="00D86318" w:rsidP="00D86318">
      <w:pPr>
        <w:pStyle w:val="ATABulletLevel03BodySlide"/>
      </w:pPr>
      <w:r>
        <w:t>Examples</w:t>
      </w:r>
    </w:p>
    <w:p w14:paraId="6439504D" w14:textId="2F41B614" w:rsidR="001C5AEF" w:rsidRDefault="001C5AEF" w:rsidP="001C5AEF">
      <w:pPr>
        <w:pStyle w:val="ATABulletLevel02BodySlide"/>
        <w:rPr>
          <w:rStyle w:val="ATAEmphasis"/>
        </w:rPr>
      </w:pPr>
      <w:r w:rsidRPr="001C5AEF">
        <w:rPr>
          <w:rStyle w:val="ATAEmphasis"/>
        </w:rPr>
        <w:t>Partnering with private security agencies</w:t>
      </w:r>
    </w:p>
    <w:p w14:paraId="5CF65F74" w14:textId="3574E9FE" w:rsidR="00D86318" w:rsidRDefault="00D86318" w:rsidP="00D86318">
      <w:pPr>
        <w:pStyle w:val="ATABulletLevel03BodySlide"/>
      </w:pPr>
      <w:r>
        <w:t>Community partnerships</w:t>
      </w:r>
    </w:p>
    <w:p w14:paraId="72B8C545" w14:textId="3A94F593" w:rsidR="00D86318" w:rsidRDefault="00D86318" w:rsidP="00D86318">
      <w:pPr>
        <w:pStyle w:val="ATABulletLevel03BodySlide"/>
      </w:pPr>
      <w:r>
        <w:t>Benefits</w:t>
      </w:r>
      <w:r w:rsidR="00804F3E">
        <w:t xml:space="preserve"> for law enforcement, private sector security, and both</w:t>
      </w:r>
    </w:p>
    <w:p w14:paraId="61418DE9" w14:textId="3B4AAB28" w:rsidR="00D86318" w:rsidRPr="00D86318" w:rsidRDefault="00D86318" w:rsidP="00D86318">
      <w:pPr>
        <w:pStyle w:val="ATABulletLevel03BodySlide"/>
      </w:pPr>
      <w:r>
        <w:t>Elements</w:t>
      </w:r>
      <w:r w:rsidR="00804F3E">
        <w:t xml:space="preserve"> of successful partnerships</w:t>
      </w:r>
    </w:p>
    <w:p w14:paraId="52E12408" w14:textId="75A2E35D" w:rsidR="002C5D82" w:rsidRDefault="006F07AE" w:rsidP="006F07AE">
      <w:pPr>
        <w:pStyle w:val="ATABulletLevel01BodySlide"/>
      </w:pPr>
      <w:r>
        <w:t>A</w:t>
      </w:r>
      <w:r w:rsidR="002C5D82">
        <w:t xml:space="preserve">sk </w:t>
      </w:r>
      <w:r w:rsidR="00866EBF">
        <w:t>whether</w:t>
      </w:r>
      <w:r w:rsidR="002C5D82">
        <w:t xml:space="preserve"> there are any questions about the contents of this module.</w:t>
      </w:r>
    </w:p>
    <w:p w14:paraId="4AFF4FE9" w14:textId="04DCF06F" w:rsidR="00B603E1" w:rsidRDefault="00D55EF9" w:rsidP="006F07AE">
      <w:pPr>
        <w:pStyle w:val="ATABulletLevel01BodySlide"/>
      </w:pPr>
      <w:r w:rsidRPr="00D55EF9">
        <w:t xml:space="preserve">Explain that </w:t>
      </w:r>
      <w:r w:rsidR="00DC13D9" w:rsidRPr="00DC13D9">
        <w:rPr>
          <w:i/>
        </w:rPr>
        <w:t xml:space="preserve">Module </w:t>
      </w:r>
      <w:r w:rsidR="00CC611A">
        <w:rPr>
          <w:i/>
        </w:rPr>
        <w:t>5</w:t>
      </w:r>
      <w:r w:rsidR="00DC13D9" w:rsidRPr="00DC13D9">
        <w:rPr>
          <w:i/>
        </w:rPr>
        <w:t xml:space="preserve">: </w:t>
      </w:r>
      <w:r w:rsidR="00CC611A">
        <w:rPr>
          <w:i/>
        </w:rPr>
        <w:t>Critical Infrastructure</w:t>
      </w:r>
      <w:r w:rsidR="00DC13D9">
        <w:t xml:space="preserve"> </w:t>
      </w:r>
      <w:r w:rsidR="00D917E9">
        <w:rPr>
          <w:i/>
        </w:rPr>
        <w:t xml:space="preserve">Components </w:t>
      </w:r>
      <w:r w:rsidR="00DC13D9">
        <w:t xml:space="preserve">will explain </w:t>
      </w:r>
      <w:r w:rsidR="00CC611A">
        <w:t xml:space="preserve">how to </w:t>
      </w:r>
      <w:r w:rsidR="00CC611A" w:rsidRPr="00BC6021">
        <w:t>determine the functional components of critical infrastructure to establish the basis of a vulnerability analysis</w:t>
      </w:r>
      <w:r w:rsidR="00DC13D9">
        <w:t>.</w:t>
      </w:r>
    </w:p>
    <w:sectPr w:rsidR="00B603E1" w:rsidSect="00D55EF9">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194C3" w14:textId="77777777" w:rsidR="00E606BE" w:rsidRDefault="00E606BE" w:rsidP="00C82114">
      <w:r>
        <w:separator/>
      </w:r>
    </w:p>
    <w:p w14:paraId="76F4BF4C" w14:textId="77777777" w:rsidR="00E606BE" w:rsidRDefault="00E606BE"/>
    <w:p w14:paraId="265BCB3C" w14:textId="77777777" w:rsidR="00E606BE" w:rsidRDefault="00E606BE"/>
    <w:p w14:paraId="2A9083C1" w14:textId="77777777" w:rsidR="00E606BE" w:rsidRDefault="00E606BE"/>
    <w:p w14:paraId="051B5D7B" w14:textId="77777777" w:rsidR="00E606BE" w:rsidRDefault="00E606BE"/>
  </w:endnote>
  <w:endnote w:type="continuationSeparator" w:id="0">
    <w:p w14:paraId="2DE991B0" w14:textId="77777777" w:rsidR="00E606BE" w:rsidRDefault="00E606BE" w:rsidP="00C82114">
      <w:r>
        <w:continuationSeparator/>
      </w:r>
    </w:p>
    <w:p w14:paraId="7486DDC8" w14:textId="77777777" w:rsidR="00E606BE" w:rsidRDefault="00E606BE"/>
    <w:p w14:paraId="74F7417B" w14:textId="77777777" w:rsidR="00E606BE" w:rsidRDefault="00E606BE"/>
    <w:p w14:paraId="4C980764" w14:textId="77777777" w:rsidR="00E606BE" w:rsidRDefault="00E606BE"/>
    <w:p w14:paraId="7F605CF8" w14:textId="77777777" w:rsidR="00E606BE" w:rsidRDefault="00E60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000000" w:themeColor="text1"/>
        <w:sz w:val="18"/>
        <w:szCs w:val="18"/>
      </w:rPr>
      <w:id w:val="-1681661563"/>
      <w:docPartObj>
        <w:docPartGallery w:val="Page Numbers (Bottom of Page)"/>
        <w:docPartUnique/>
      </w:docPartObj>
    </w:sdtPr>
    <w:sdtEndPr>
      <w:rPr>
        <w:b/>
        <w:color w:val="auto"/>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E606BE" w:rsidRPr="001640EA" w14:paraId="678699D6" w14:textId="77777777" w:rsidTr="00F31268">
          <w:tc>
            <w:tcPr>
              <w:tcW w:w="8100" w:type="dxa"/>
            </w:tcPr>
            <w:p w14:paraId="154EA040" w14:textId="4572F7E8" w:rsidR="00E606BE" w:rsidRPr="00D55EF9" w:rsidRDefault="00E606BE" w:rsidP="005D1C3B">
              <w:pPr>
                <w:rPr>
                  <w:rStyle w:val="PlaceholderText"/>
                  <w:rFonts w:ascii="Arial" w:eastAsia="Arial Unicode MS" w:hAnsi="Arial" w:cs="Arial"/>
                  <w:color w:val="000000" w:themeColor="text1"/>
                  <w:sz w:val="18"/>
                  <w:szCs w:val="18"/>
                </w:rPr>
              </w:pPr>
              <w:r w:rsidRPr="001F7E8F">
                <w:rPr>
                  <w:rFonts w:ascii="Arial" w:hAnsi="Arial" w:cs="Arial"/>
                  <w:color w:val="000000" w:themeColor="text1"/>
                  <w:sz w:val="18"/>
                  <w:szCs w:val="18"/>
                </w:rPr>
                <w:t>Critical Infrastructure Security and Resilience (CISR)</w:t>
              </w:r>
              <w:r w:rsidRPr="00D55EF9">
                <w:rPr>
                  <w:rStyle w:val="PlaceholderText"/>
                  <w:rFonts w:ascii="Arial" w:hAnsi="Arial" w:cs="Arial"/>
                  <w:color w:val="000000" w:themeColor="text1"/>
                  <w:sz w:val="18"/>
                  <w:szCs w:val="18"/>
                </w:rPr>
                <w:t xml:space="preserve"> </w:t>
              </w:r>
              <w:sdt>
                <w:sdtPr>
                  <w:rPr>
                    <w:rStyle w:val="PlaceholderText"/>
                    <w:rFonts w:ascii="Arial" w:hAnsi="Arial" w:cs="Arial"/>
                    <w:color w:val="000000" w:themeColor="text1"/>
                    <w:sz w:val="18"/>
                    <w:szCs w:val="18"/>
                  </w:rPr>
                  <w:alias w:val="Status"/>
                  <w:tag w:val=""/>
                  <w:id w:val="-84194152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Pr="00D55EF9">
                    <w:rPr>
                      <w:rStyle w:val="PlaceholderText"/>
                      <w:rFonts w:ascii="Arial" w:hAnsi="Arial" w:cs="Arial"/>
                      <w:color w:val="000000" w:themeColor="text1"/>
                      <w:sz w:val="18"/>
                      <w:szCs w:val="18"/>
                    </w:rPr>
                    <w:t>v</w:t>
                  </w:r>
                  <w:r>
                    <w:rPr>
                      <w:rStyle w:val="PlaceholderText"/>
                      <w:rFonts w:ascii="Arial" w:hAnsi="Arial" w:cs="Arial"/>
                      <w:color w:val="000000" w:themeColor="text1"/>
                      <w:sz w:val="18"/>
                      <w:szCs w:val="18"/>
                    </w:rPr>
                    <w:t>4</w:t>
                  </w:r>
                  <w:r w:rsidRPr="00D55EF9">
                    <w:rPr>
                      <w:rStyle w:val="PlaceholderText"/>
                      <w:rFonts w:ascii="Arial" w:hAnsi="Arial" w:cs="Arial"/>
                      <w:color w:val="000000" w:themeColor="text1"/>
                      <w:sz w:val="18"/>
                      <w:szCs w:val="18"/>
                    </w:rPr>
                    <w:t>.00</w:t>
                  </w:r>
                </w:sdtContent>
              </w:sdt>
            </w:p>
          </w:tc>
          <w:tc>
            <w:tcPr>
              <w:tcW w:w="1260" w:type="dxa"/>
            </w:tcPr>
            <w:p w14:paraId="046666E9" w14:textId="77777777" w:rsidR="00E606BE" w:rsidRPr="00D55EF9" w:rsidRDefault="00E606BE" w:rsidP="00F31268">
              <w:pPr>
                <w:jc w:val="right"/>
                <w:rPr>
                  <w:rFonts w:ascii="Arial" w:hAnsi="Arial" w:cs="Arial"/>
                  <w:color w:val="000000" w:themeColor="text1"/>
                  <w:sz w:val="18"/>
                  <w:szCs w:val="18"/>
                </w:rPr>
              </w:pPr>
              <w:r w:rsidRPr="00D55EF9">
                <w:rPr>
                  <w:rStyle w:val="PlaceholderText"/>
                  <w:rFonts w:ascii="Arial" w:eastAsia="Arial Unicode MS" w:hAnsi="Arial" w:cs="Arial"/>
                  <w:color w:val="000000" w:themeColor="text1"/>
                  <w:sz w:val="18"/>
                  <w:szCs w:val="18"/>
                </w:rPr>
                <w:t xml:space="preserve">Page </w:t>
              </w:r>
              <w:r w:rsidRPr="00D55EF9">
                <w:rPr>
                  <w:rStyle w:val="PlaceholderText"/>
                  <w:rFonts w:ascii="Arial" w:eastAsia="Arial Unicode MS" w:hAnsi="Arial" w:cs="Arial"/>
                  <w:color w:val="000000" w:themeColor="text1"/>
                  <w:sz w:val="18"/>
                  <w:szCs w:val="18"/>
                </w:rPr>
                <w:fldChar w:fldCharType="begin"/>
              </w:r>
              <w:r w:rsidRPr="00D55EF9">
                <w:rPr>
                  <w:rStyle w:val="PlaceholderText"/>
                  <w:rFonts w:ascii="Arial" w:eastAsia="Arial Unicode MS" w:hAnsi="Arial" w:cs="Arial"/>
                  <w:color w:val="000000" w:themeColor="text1"/>
                  <w:sz w:val="18"/>
                  <w:szCs w:val="18"/>
                </w:rPr>
                <w:instrText xml:space="preserve"> PAGE </w:instrText>
              </w:r>
              <w:r w:rsidRPr="00D55EF9">
                <w:rPr>
                  <w:rStyle w:val="PlaceholderText"/>
                  <w:rFonts w:ascii="Arial" w:eastAsia="Arial Unicode MS" w:hAnsi="Arial" w:cs="Arial"/>
                  <w:color w:val="000000" w:themeColor="text1"/>
                  <w:sz w:val="18"/>
                  <w:szCs w:val="18"/>
                </w:rPr>
                <w:fldChar w:fldCharType="separate"/>
              </w:r>
              <w:r w:rsidR="00BA5363">
                <w:rPr>
                  <w:rStyle w:val="PlaceholderText"/>
                  <w:rFonts w:ascii="Arial" w:eastAsia="Arial Unicode MS" w:hAnsi="Arial" w:cs="Arial"/>
                  <w:noProof/>
                  <w:color w:val="000000" w:themeColor="text1"/>
                  <w:sz w:val="18"/>
                  <w:szCs w:val="18"/>
                </w:rPr>
                <w:t>2</w:t>
              </w:r>
              <w:r w:rsidRPr="00D55EF9">
                <w:rPr>
                  <w:rStyle w:val="PlaceholderText"/>
                  <w:rFonts w:ascii="Arial" w:eastAsia="Arial Unicode MS" w:hAnsi="Arial" w:cs="Arial"/>
                  <w:color w:val="000000" w:themeColor="text1"/>
                  <w:sz w:val="18"/>
                  <w:szCs w:val="18"/>
                </w:rPr>
                <w:fldChar w:fldCharType="end"/>
              </w:r>
              <w:r w:rsidRPr="00D55EF9">
                <w:rPr>
                  <w:rStyle w:val="PlaceholderText"/>
                  <w:rFonts w:ascii="Arial" w:eastAsia="Arial Unicode MS" w:hAnsi="Arial" w:cs="Arial"/>
                  <w:color w:val="000000" w:themeColor="text1"/>
                  <w:sz w:val="18"/>
                  <w:szCs w:val="18"/>
                </w:rPr>
                <w:t xml:space="preserve"> of </w:t>
              </w:r>
              <w:r w:rsidRPr="00D55EF9">
                <w:rPr>
                  <w:rStyle w:val="PlaceholderText"/>
                  <w:rFonts w:ascii="Arial" w:eastAsia="Arial Unicode MS" w:hAnsi="Arial" w:cs="Arial"/>
                  <w:color w:val="000000" w:themeColor="text1"/>
                  <w:sz w:val="18"/>
                  <w:szCs w:val="18"/>
                </w:rPr>
                <w:fldChar w:fldCharType="begin"/>
              </w:r>
              <w:r w:rsidRPr="00D55EF9">
                <w:rPr>
                  <w:rStyle w:val="PlaceholderText"/>
                  <w:rFonts w:ascii="Arial" w:eastAsia="Arial Unicode MS" w:hAnsi="Arial" w:cs="Arial"/>
                  <w:color w:val="000000" w:themeColor="text1"/>
                  <w:sz w:val="18"/>
                  <w:szCs w:val="18"/>
                </w:rPr>
                <w:instrText xml:space="preserve"> NUMPAGES  \# "0"  \* MERGEFORMAT </w:instrText>
              </w:r>
              <w:r w:rsidRPr="00D55EF9">
                <w:rPr>
                  <w:rStyle w:val="PlaceholderText"/>
                  <w:rFonts w:ascii="Arial" w:eastAsia="Arial Unicode MS" w:hAnsi="Arial" w:cs="Arial"/>
                  <w:color w:val="000000" w:themeColor="text1"/>
                  <w:sz w:val="18"/>
                  <w:szCs w:val="18"/>
                </w:rPr>
                <w:fldChar w:fldCharType="separate"/>
              </w:r>
              <w:r w:rsidR="00BA5363">
                <w:rPr>
                  <w:rStyle w:val="PlaceholderText"/>
                  <w:rFonts w:ascii="Arial" w:eastAsia="Arial Unicode MS" w:hAnsi="Arial" w:cs="Arial"/>
                  <w:noProof/>
                  <w:color w:val="000000" w:themeColor="text1"/>
                  <w:sz w:val="18"/>
                  <w:szCs w:val="18"/>
                </w:rPr>
                <w:t>13</w:t>
              </w:r>
              <w:r w:rsidRPr="00D55EF9">
                <w:rPr>
                  <w:rStyle w:val="PlaceholderText"/>
                  <w:rFonts w:ascii="Arial" w:eastAsia="Arial Unicode MS" w:hAnsi="Arial" w:cs="Arial"/>
                  <w:color w:val="000000" w:themeColor="text1"/>
                  <w:sz w:val="18"/>
                  <w:szCs w:val="18"/>
                </w:rPr>
                <w:fldChar w:fldCharType="end"/>
              </w:r>
            </w:p>
          </w:tc>
        </w:tr>
      </w:tbl>
      <w:p w14:paraId="31C8927E" w14:textId="77777777" w:rsidR="00E606BE" w:rsidRPr="001640EA" w:rsidRDefault="00E606BE"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E606BE" w:rsidRPr="001640EA" w14:paraId="0A360520" w14:textId="77777777" w:rsidTr="00F31268">
          <w:tc>
            <w:tcPr>
              <w:tcW w:w="8100" w:type="dxa"/>
            </w:tcPr>
            <w:p w14:paraId="0426E197" w14:textId="49FE01F5" w:rsidR="00E606BE" w:rsidRPr="001640EA" w:rsidRDefault="00BA5363" w:rsidP="00F305E9">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EndPr/>
                <w:sdtContent>
                  <w:r w:rsidR="00E606BE">
                    <w:rPr>
                      <w:rFonts w:ascii="Arial" w:hAnsi="Arial" w:cs="Arial"/>
                      <w:color w:val="808080"/>
                      <w:sz w:val="18"/>
                      <w:szCs w:val="18"/>
                    </w:rPr>
                    <w:t>Critical Infrastructure Security and Resilience (CISR)</w:t>
                  </w:r>
                </w:sdtContent>
              </w:sdt>
              <w:r w:rsidR="00E606BE"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E606BE">
                    <w:rPr>
                      <w:rStyle w:val="PlaceholderText"/>
                      <w:rFonts w:ascii="Arial" w:hAnsi="Arial" w:cs="Arial"/>
                      <w:sz w:val="18"/>
                      <w:szCs w:val="18"/>
                    </w:rPr>
                    <w:t>v4.00</w:t>
                  </w:r>
                </w:sdtContent>
              </w:sdt>
            </w:p>
          </w:tc>
          <w:tc>
            <w:tcPr>
              <w:tcW w:w="1260" w:type="dxa"/>
            </w:tcPr>
            <w:p w14:paraId="62A90BC9" w14:textId="77777777" w:rsidR="00E606BE" w:rsidRPr="001640EA" w:rsidRDefault="00E606BE"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BA5363">
                <w:rPr>
                  <w:rStyle w:val="PlaceholderText"/>
                  <w:rFonts w:ascii="Arial" w:eastAsia="Arial Unicode MS" w:hAnsi="Arial" w:cs="Arial"/>
                  <w:noProof/>
                  <w:sz w:val="18"/>
                  <w:szCs w:val="18"/>
                </w:rPr>
                <w:t>11</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BA5363">
                <w:rPr>
                  <w:rStyle w:val="PlaceholderText"/>
                  <w:rFonts w:ascii="Arial" w:eastAsia="Arial Unicode MS" w:hAnsi="Arial" w:cs="Arial"/>
                  <w:noProof/>
                  <w:sz w:val="18"/>
                  <w:szCs w:val="18"/>
                </w:rPr>
                <w:t>13</w:t>
              </w:r>
              <w:r w:rsidRPr="001640EA">
                <w:rPr>
                  <w:rStyle w:val="PlaceholderText"/>
                  <w:rFonts w:ascii="Arial" w:eastAsia="Arial Unicode MS" w:hAnsi="Arial" w:cs="Arial"/>
                  <w:sz w:val="18"/>
                  <w:szCs w:val="18"/>
                </w:rPr>
                <w:fldChar w:fldCharType="end"/>
              </w:r>
            </w:p>
          </w:tc>
        </w:tr>
      </w:tbl>
      <w:p w14:paraId="556F4DB4" w14:textId="77777777" w:rsidR="00E606BE" w:rsidRPr="001640EA" w:rsidRDefault="00E606BE"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901F5" w14:textId="77777777" w:rsidR="00E606BE" w:rsidRDefault="00E606BE" w:rsidP="00C82114">
      <w:r>
        <w:separator/>
      </w:r>
    </w:p>
    <w:p w14:paraId="037CC5AF" w14:textId="77777777" w:rsidR="00E606BE" w:rsidRDefault="00E606BE"/>
    <w:p w14:paraId="64B88E75" w14:textId="77777777" w:rsidR="00E606BE" w:rsidRDefault="00E606BE"/>
    <w:p w14:paraId="173E0E13" w14:textId="77777777" w:rsidR="00E606BE" w:rsidRDefault="00E606BE"/>
    <w:p w14:paraId="42AEB423" w14:textId="77777777" w:rsidR="00E606BE" w:rsidRDefault="00E606BE"/>
  </w:footnote>
  <w:footnote w:type="continuationSeparator" w:id="0">
    <w:p w14:paraId="4162B01F" w14:textId="77777777" w:rsidR="00E606BE" w:rsidRDefault="00E606BE" w:rsidP="00C82114">
      <w:r>
        <w:continuationSeparator/>
      </w:r>
    </w:p>
    <w:p w14:paraId="020B6F8E" w14:textId="77777777" w:rsidR="00E606BE" w:rsidRDefault="00E606BE"/>
    <w:p w14:paraId="0BC34958" w14:textId="77777777" w:rsidR="00E606BE" w:rsidRDefault="00E606BE"/>
    <w:p w14:paraId="5DE175A2" w14:textId="77777777" w:rsidR="00E606BE" w:rsidRDefault="00E606BE"/>
    <w:p w14:paraId="2D6AAF52" w14:textId="77777777" w:rsidR="00E606BE" w:rsidRDefault="00E606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08549" w14:textId="06DE2984" w:rsidR="00E606BE" w:rsidRPr="00CB0E8C" w:rsidRDefault="00BA5363" w:rsidP="00094043">
    <w:pPr>
      <w:pStyle w:val="ATAHeader"/>
      <w:tabs>
        <w:tab w:val="clear" w:pos="9720"/>
        <w:tab w:val="right" w:pos="9360"/>
      </w:tabs>
    </w:pPr>
    <w:sdt>
      <w:sdtPr>
        <w:alias w:val="Title"/>
        <w:tag w:val=""/>
        <w:id w:val="905567823"/>
        <w:placeholder>
          <w:docPart w:val="62B569699C724FD199989640ACE35D5A"/>
        </w:placeholder>
        <w:dataBinding w:prefixMappings="xmlns:ns0='http://purl.org/dc/elements/1.1/' xmlns:ns1='http://schemas.openxmlformats.org/package/2006/metadata/core-properties' " w:xpath="/ns1:coreProperties[1]/ns0:title[1]" w:storeItemID="{6C3C8BC8-F283-45AE-878A-BAB7291924A1}"/>
        <w:text/>
      </w:sdtPr>
      <w:sdtEndPr/>
      <w:sdtContent>
        <w:r w:rsidR="00E606BE">
          <w:t>Module 4: Building Community Partnerships</w:t>
        </w:r>
      </w:sdtContent>
    </w:sdt>
    <w:r w:rsidR="00E606BE" w:rsidRPr="00CB1F8E">
      <w:tab/>
    </w:r>
    <w:sdt>
      <w:sdtPr>
        <w:alias w:val="Guide Type"/>
        <w:tag w:val="guide"/>
        <w:id w:val="-130101631"/>
        <w:placeholder>
          <w:docPart w:val="AD94C125620C41F5A067895BADCD0D23"/>
        </w:placeholder>
        <w:dropDownList>
          <w:listItem w:displayText="Facilitator Guide" w:value="FG"/>
          <w:listItem w:displayText="Participant Guide" w:value="PG"/>
        </w:dropDownList>
      </w:sdtPr>
      <w:sdtEndPr/>
      <w:sdtContent>
        <w:r w:rsidR="00E606BE">
          <w:t>Facilitator Guide</w:t>
        </w:r>
      </w:sdtContent>
    </w:sdt>
  </w:p>
  <w:p w14:paraId="43A633EF" w14:textId="77777777" w:rsidR="00E606BE" w:rsidRDefault="00E606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5EBB" w14:textId="280CCECD" w:rsidR="00E606BE" w:rsidRPr="00CB0E8C" w:rsidRDefault="00BA5363"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EndPr/>
      <w:sdtContent>
        <w:r w:rsidR="00E606BE">
          <w:t>Module 4: Building Community Partnerships</w:t>
        </w:r>
      </w:sdtContent>
    </w:sdt>
    <w:r w:rsidR="00E606BE" w:rsidRPr="00CB1F8E">
      <w:tab/>
    </w:r>
    <w:sdt>
      <w:sdtPr>
        <w:alias w:val="Guide Type"/>
        <w:tag w:val="guide"/>
        <w:id w:val="-1379011496"/>
        <w:dropDownList>
          <w:listItem w:displayText="Facilitator Guide" w:value="FG"/>
          <w:listItem w:displayText="Participant Guide" w:value="PG"/>
        </w:dropDownList>
      </w:sdtPr>
      <w:sdtEndPr/>
      <w:sdtContent>
        <w:r w:rsidR="00E606BE">
          <w:t>Facilitator Guide</w:t>
        </w:r>
      </w:sdtContent>
    </w:sdt>
  </w:p>
  <w:p w14:paraId="7E9A06F8" w14:textId="77777777" w:rsidR="00E606BE" w:rsidRPr="00D55EF9" w:rsidRDefault="00E606BE" w:rsidP="00D55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45E8B"/>
    <w:multiLevelType w:val="hybridMultilevel"/>
    <w:tmpl w:val="85A6C6A8"/>
    <w:lvl w:ilvl="0" w:tplc="D430C7F6">
      <w:start w:val="1"/>
      <w:numFmt w:val="bullet"/>
      <w:lvlText w:val="•"/>
      <w:lvlJc w:val="left"/>
      <w:pPr>
        <w:tabs>
          <w:tab w:val="num" w:pos="720"/>
        </w:tabs>
        <w:ind w:left="720" w:hanging="360"/>
      </w:pPr>
      <w:rPr>
        <w:rFonts w:ascii="Times New Roman" w:hAnsi="Times New Roman" w:hint="default"/>
      </w:rPr>
    </w:lvl>
    <w:lvl w:ilvl="1" w:tplc="A84AA5BA">
      <w:start w:val="1"/>
      <w:numFmt w:val="bullet"/>
      <w:lvlText w:val="•"/>
      <w:lvlJc w:val="left"/>
      <w:pPr>
        <w:tabs>
          <w:tab w:val="num" w:pos="1440"/>
        </w:tabs>
        <w:ind w:left="1440" w:hanging="360"/>
      </w:pPr>
      <w:rPr>
        <w:rFonts w:ascii="Times New Roman" w:hAnsi="Times New Roman" w:hint="default"/>
      </w:rPr>
    </w:lvl>
    <w:lvl w:ilvl="2" w:tplc="82B26C42" w:tentative="1">
      <w:start w:val="1"/>
      <w:numFmt w:val="bullet"/>
      <w:lvlText w:val="•"/>
      <w:lvlJc w:val="left"/>
      <w:pPr>
        <w:tabs>
          <w:tab w:val="num" w:pos="2160"/>
        </w:tabs>
        <w:ind w:left="2160" w:hanging="360"/>
      </w:pPr>
      <w:rPr>
        <w:rFonts w:ascii="Times New Roman" w:hAnsi="Times New Roman" w:hint="default"/>
      </w:rPr>
    </w:lvl>
    <w:lvl w:ilvl="3" w:tplc="AE380A30" w:tentative="1">
      <w:start w:val="1"/>
      <w:numFmt w:val="bullet"/>
      <w:lvlText w:val="•"/>
      <w:lvlJc w:val="left"/>
      <w:pPr>
        <w:tabs>
          <w:tab w:val="num" w:pos="2880"/>
        </w:tabs>
        <w:ind w:left="2880" w:hanging="360"/>
      </w:pPr>
      <w:rPr>
        <w:rFonts w:ascii="Times New Roman" w:hAnsi="Times New Roman" w:hint="default"/>
      </w:rPr>
    </w:lvl>
    <w:lvl w:ilvl="4" w:tplc="4D681B8C" w:tentative="1">
      <w:start w:val="1"/>
      <w:numFmt w:val="bullet"/>
      <w:lvlText w:val="•"/>
      <w:lvlJc w:val="left"/>
      <w:pPr>
        <w:tabs>
          <w:tab w:val="num" w:pos="3600"/>
        </w:tabs>
        <w:ind w:left="3600" w:hanging="360"/>
      </w:pPr>
      <w:rPr>
        <w:rFonts w:ascii="Times New Roman" w:hAnsi="Times New Roman" w:hint="default"/>
      </w:rPr>
    </w:lvl>
    <w:lvl w:ilvl="5" w:tplc="48381A62" w:tentative="1">
      <w:start w:val="1"/>
      <w:numFmt w:val="bullet"/>
      <w:lvlText w:val="•"/>
      <w:lvlJc w:val="left"/>
      <w:pPr>
        <w:tabs>
          <w:tab w:val="num" w:pos="4320"/>
        </w:tabs>
        <w:ind w:left="4320" w:hanging="360"/>
      </w:pPr>
      <w:rPr>
        <w:rFonts w:ascii="Times New Roman" w:hAnsi="Times New Roman" w:hint="default"/>
      </w:rPr>
    </w:lvl>
    <w:lvl w:ilvl="6" w:tplc="89DE90C4" w:tentative="1">
      <w:start w:val="1"/>
      <w:numFmt w:val="bullet"/>
      <w:lvlText w:val="•"/>
      <w:lvlJc w:val="left"/>
      <w:pPr>
        <w:tabs>
          <w:tab w:val="num" w:pos="5040"/>
        </w:tabs>
        <w:ind w:left="5040" w:hanging="360"/>
      </w:pPr>
      <w:rPr>
        <w:rFonts w:ascii="Times New Roman" w:hAnsi="Times New Roman" w:hint="default"/>
      </w:rPr>
    </w:lvl>
    <w:lvl w:ilvl="7" w:tplc="190A17A6" w:tentative="1">
      <w:start w:val="1"/>
      <w:numFmt w:val="bullet"/>
      <w:lvlText w:val="•"/>
      <w:lvlJc w:val="left"/>
      <w:pPr>
        <w:tabs>
          <w:tab w:val="num" w:pos="5760"/>
        </w:tabs>
        <w:ind w:left="5760" w:hanging="360"/>
      </w:pPr>
      <w:rPr>
        <w:rFonts w:ascii="Times New Roman" w:hAnsi="Times New Roman" w:hint="default"/>
      </w:rPr>
    </w:lvl>
    <w:lvl w:ilvl="8" w:tplc="9ECA318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8">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A85A71"/>
    <w:multiLevelType w:val="multilevel"/>
    <w:tmpl w:val="000AC3C4"/>
    <w:lvl w:ilvl="0">
      <w:start w:val="1"/>
      <w:numFmt w:val="upperLetter"/>
      <w:pStyle w:val="ATATopicLevel01"/>
      <w:lvlText w:val="%1."/>
      <w:lvlJc w:val="left"/>
      <w:pPr>
        <w:ind w:left="432" w:hanging="360"/>
      </w:pPr>
      <w:rPr>
        <w:rFonts w:hint="default"/>
        <w:b w:val="0"/>
        <w:sz w:val="24"/>
        <w:szCs w:val="24"/>
      </w:rPr>
    </w:lvl>
    <w:lvl w:ilvl="1">
      <w:start w:val="1"/>
      <w:numFmt w:val="decimal"/>
      <w:pStyle w:val="ATATopicLevel02"/>
      <w:lvlText w:val="%2."/>
      <w:lvlJc w:val="left"/>
      <w:pPr>
        <w:ind w:left="576" w:hanging="1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pStyle w:val="ATATopicLevel03"/>
      <w:lvlText w:val="%3."/>
      <w:lvlJc w:val="right"/>
      <w:pPr>
        <w:ind w:left="720" w:hanging="144"/>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10">
    <w:nsid w:val="58B71E0A"/>
    <w:multiLevelType w:val="hybridMultilevel"/>
    <w:tmpl w:val="409024C8"/>
    <w:lvl w:ilvl="0" w:tplc="83F4AD4A">
      <w:start w:val="1"/>
      <w:numFmt w:val="decimal"/>
      <w:pStyle w:val="ATANumberLevel0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8B4D7C"/>
    <w:multiLevelType w:val="hybridMultilevel"/>
    <w:tmpl w:val="52B8AD26"/>
    <w:lvl w:ilvl="0" w:tplc="18143D0A">
      <w:start w:val="1"/>
      <w:numFmt w:val="bullet"/>
      <w:pStyle w:val="bullet1"/>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5"/>
  </w:num>
  <w:num w:numId="3">
    <w:abstractNumId w:val="7"/>
  </w:num>
  <w:num w:numId="4">
    <w:abstractNumId w:val="3"/>
  </w:num>
  <w:num w:numId="5">
    <w:abstractNumId w:val="17"/>
  </w:num>
  <w:num w:numId="6">
    <w:abstractNumId w:val="11"/>
  </w:num>
  <w:num w:numId="7">
    <w:abstractNumId w:val="2"/>
  </w:num>
  <w:num w:numId="8">
    <w:abstractNumId w:val="8"/>
  </w:num>
  <w:num w:numId="9">
    <w:abstractNumId w:val="4"/>
  </w:num>
  <w:num w:numId="10">
    <w:abstractNumId w:val="13"/>
  </w:num>
  <w:num w:numId="11">
    <w:abstractNumId w:val="0"/>
  </w:num>
  <w:num w:numId="12">
    <w:abstractNumId w:val="14"/>
  </w:num>
  <w:num w:numId="13">
    <w:abstractNumId w:val="14"/>
    <w:lvlOverride w:ilvl="0">
      <w:startOverride w:val="1"/>
    </w:lvlOverride>
  </w:num>
  <w:num w:numId="14">
    <w:abstractNumId w:val="2"/>
    <w:lvlOverride w:ilvl="0">
      <w:startOverride w:val="1"/>
    </w:lvlOverride>
  </w:num>
  <w:num w:numId="15">
    <w:abstractNumId w:val="8"/>
    <w:lvlOverride w:ilvl="0">
      <w:startOverride w:val="1"/>
    </w:lvlOverride>
  </w:num>
  <w:num w:numId="16">
    <w:abstractNumId w:val="2"/>
    <w:lvlOverride w:ilvl="0">
      <w:startOverride w:val="1"/>
    </w:lvlOverride>
  </w:num>
  <w:num w:numId="17">
    <w:abstractNumId w:val="15"/>
  </w:num>
  <w:num w:numId="18">
    <w:abstractNumId w:val="12"/>
  </w:num>
  <w:num w:numId="19">
    <w:abstractNumId w:val="7"/>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1433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9"/>
    <w:rsid w:val="00001B0D"/>
    <w:rsid w:val="00001BC5"/>
    <w:rsid w:val="00001CF0"/>
    <w:rsid w:val="00004548"/>
    <w:rsid w:val="00004ABB"/>
    <w:rsid w:val="000055CB"/>
    <w:rsid w:val="0000604B"/>
    <w:rsid w:val="000069B8"/>
    <w:rsid w:val="00007799"/>
    <w:rsid w:val="00010BEA"/>
    <w:rsid w:val="00011A4A"/>
    <w:rsid w:val="000126AD"/>
    <w:rsid w:val="00012A55"/>
    <w:rsid w:val="00015024"/>
    <w:rsid w:val="000160B3"/>
    <w:rsid w:val="000172DD"/>
    <w:rsid w:val="00021D76"/>
    <w:rsid w:val="00022E83"/>
    <w:rsid w:val="0002397C"/>
    <w:rsid w:val="000244DC"/>
    <w:rsid w:val="000270AF"/>
    <w:rsid w:val="000273D0"/>
    <w:rsid w:val="00030039"/>
    <w:rsid w:val="0003028C"/>
    <w:rsid w:val="000307C7"/>
    <w:rsid w:val="000313F9"/>
    <w:rsid w:val="0003286F"/>
    <w:rsid w:val="00034294"/>
    <w:rsid w:val="000345A1"/>
    <w:rsid w:val="00035445"/>
    <w:rsid w:val="000354AA"/>
    <w:rsid w:val="0004012E"/>
    <w:rsid w:val="00041D9E"/>
    <w:rsid w:val="00042150"/>
    <w:rsid w:val="0004260A"/>
    <w:rsid w:val="00042A82"/>
    <w:rsid w:val="000432D3"/>
    <w:rsid w:val="0004367C"/>
    <w:rsid w:val="00044744"/>
    <w:rsid w:val="000447D1"/>
    <w:rsid w:val="00044BDC"/>
    <w:rsid w:val="00045482"/>
    <w:rsid w:val="0004571A"/>
    <w:rsid w:val="00045842"/>
    <w:rsid w:val="00046D7E"/>
    <w:rsid w:val="00047930"/>
    <w:rsid w:val="000513F7"/>
    <w:rsid w:val="00052034"/>
    <w:rsid w:val="00052056"/>
    <w:rsid w:val="000544AF"/>
    <w:rsid w:val="00054910"/>
    <w:rsid w:val="00055382"/>
    <w:rsid w:val="00055779"/>
    <w:rsid w:val="00057F70"/>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0BF0"/>
    <w:rsid w:val="0008198D"/>
    <w:rsid w:val="0008220A"/>
    <w:rsid w:val="000862CA"/>
    <w:rsid w:val="000879BC"/>
    <w:rsid w:val="000904E7"/>
    <w:rsid w:val="00090D2B"/>
    <w:rsid w:val="00090D5C"/>
    <w:rsid w:val="00091597"/>
    <w:rsid w:val="00091BA1"/>
    <w:rsid w:val="00094043"/>
    <w:rsid w:val="00094604"/>
    <w:rsid w:val="000947DD"/>
    <w:rsid w:val="000952F2"/>
    <w:rsid w:val="0009548F"/>
    <w:rsid w:val="000956F2"/>
    <w:rsid w:val="000958B9"/>
    <w:rsid w:val="00095AD8"/>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66AD"/>
    <w:rsid w:val="000A7369"/>
    <w:rsid w:val="000A78C9"/>
    <w:rsid w:val="000A7E4C"/>
    <w:rsid w:val="000B3714"/>
    <w:rsid w:val="000B47DA"/>
    <w:rsid w:val="000B4F36"/>
    <w:rsid w:val="000B519C"/>
    <w:rsid w:val="000B55A3"/>
    <w:rsid w:val="000B7848"/>
    <w:rsid w:val="000B794E"/>
    <w:rsid w:val="000C02D3"/>
    <w:rsid w:val="000C03F5"/>
    <w:rsid w:val="000C0DE6"/>
    <w:rsid w:val="000C1B18"/>
    <w:rsid w:val="000C50F5"/>
    <w:rsid w:val="000C528C"/>
    <w:rsid w:val="000C64CE"/>
    <w:rsid w:val="000C6B13"/>
    <w:rsid w:val="000C78A3"/>
    <w:rsid w:val="000D09F3"/>
    <w:rsid w:val="000D127A"/>
    <w:rsid w:val="000D18CC"/>
    <w:rsid w:val="000D316D"/>
    <w:rsid w:val="000D3E29"/>
    <w:rsid w:val="000D4AA5"/>
    <w:rsid w:val="000D4E8E"/>
    <w:rsid w:val="000D5377"/>
    <w:rsid w:val="000D6923"/>
    <w:rsid w:val="000D6AEF"/>
    <w:rsid w:val="000D77D9"/>
    <w:rsid w:val="000D7C9F"/>
    <w:rsid w:val="000D7F5A"/>
    <w:rsid w:val="000E053F"/>
    <w:rsid w:val="000E0D2A"/>
    <w:rsid w:val="000E1F49"/>
    <w:rsid w:val="000E2EEC"/>
    <w:rsid w:val="000E34BF"/>
    <w:rsid w:val="000E50CD"/>
    <w:rsid w:val="000E5479"/>
    <w:rsid w:val="000E6889"/>
    <w:rsid w:val="000F19BB"/>
    <w:rsid w:val="000F4896"/>
    <w:rsid w:val="000F4E98"/>
    <w:rsid w:val="000F4EE5"/>
    <w:rsid w:val="000F547C"/>
    <w:rsid w:val="000F6994"/>
    <w:rsid w:val="000F784C"/>
    <w:rsid w:val="001033DE"/>
    <w:rsid w:val="00104F54"/>
    <w:rsid w:val="001051C7"/>
    <w:rsid w:val="001063E0"/>
    <w:rsid w:val="00107216"/>
    <w:rsid w:val="001119AC"/>
    <w:rsid w:val="0011397E"/>
    <w:rsid w:val="00114072"/>
    <w:rsid w:val="001142A3"/>
    <w:rsid w:val="001148A1"/>
    <w:rsid w:val="0011592D"/>
    <w:rsid w:val="00117566"/>
    <w:rsid w:val="001207E2"/>
    <w:rsid w:val="001211DF"/>
    <w:rsid w:val="001227DB"/>
    <w:rsid w:val="00122F6F"/>
    <w:rsid w:val="0012313D"/>
    <w:rsid w:val="0012440A"/>
    <w:rsid w:val="0012472D"/>
    <w:rsid w:val="00124ABF"/>
    <w:rsid w:val="00124F0D"/>
    <w:rsid w:val="001259FD"/>
    <w:rsid w:val="00130433"/>
    <w:rsid w:val="00130E62"/>
    <w:rsid w:val="001317F2"/>
    <w:rsid w:val="00132CA1"/>
    <w:rsid w:val="00134898"/>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6196"/>
    <w:rsid w:val="0016636E"/>
    <w:rsid w:val="001722F2"/>
    <w:rsid w:val="00172713"/>
    <w:rsid w:val="00172F04"/>
    <w:rsid w:val="00175B38"/>
    <w:rsid w:val="0017688C"/>
    <w:rsid w:val="00176DBF"/>
    <w:rsid w:val="00177174"/>
    <w:rsid w:val="001771E0"/>
    <w:rsid w:val="0017737E"/>
    <w:rsid w:val="001779F0"/>
    <w:rsid w:val="001828F9"/>
    <w:rsid w:val="00182D9D"/>
    <w:rsid w:val="0018406E"/>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C15"/>
    <w:rsid w:val="001A3FDB"/>
    <w:rsid w:val="001A49AA"/>
    <w:rsid w:val="001A7C08"/>
    <w:rsid w:val="001B036F"/>
    <w:rsid w:val="001B0C4B"/>
    <w:rsid w:val="001B1071"/>
    <w:rsid w:val="001B1AE3"/>
    <w:rsid w:val="001B1B58"/>
    <w:rsid w:val="001B2FB2"/>
    <w:rsid w:val="001B41EB"/>
    <w:rsid w:val="001B4361"/>
    <w:rsid w:val="001B489F"/>
    <w:rsid w:val="001B5A04"/>
    <w:rsid w:val="001B6300"/>
    <w:rsid w:val="001B7389"/>
    <w:rsid w:val="001B77E6"/>
    <w:rsid w:val="001B79BB"/>
    <w:rsid w:val="001C0AC9"/>
    <w:rsid w:val="001C1ADB"/>
    <w:rsid w:val="001C1F26"/>
    <w:rsid w:val="001C333B"/>
    <w:rsid w:val="001C5AEF"/>
    <w:rsid w:val="001C5EAA"/>
    <w:rsid w:val="001C64EB"/>
    <w:rsid w:val="001C7FF0"/>
    <w:rsid w:val="001D000E"/>
    <w:rsid w:val="001D0042"/>
    <w:rsid w:val="001D07F0"/>
    <w:rsid w:val="001D0850"/>
    <w:rsid w:val="001D1973"/>
    <w:rsid w:val="001D2DC4"/>
    <w:rsid w:val="001D46E1"/>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4"/>
    <w:rsid w:val="001F3EDA"/>
    <w:rsid w:val="001F46BE"/>
    <w:rsid w:val="001F4D9C"/>
    <w:rsid w:val="001F5C04"/>
    <w:rsid w:val="001F6791"/>
    <w:rsid w:val="001F6A3C"/>
    <w:rsid w:val="001F75B0"/>
    <w:rsid w:val="001F7E8F"/>
    <w:rsid w:val="0020077B"/>
    <w:rsid w:val="00202847"/>
    <w:rsid w:val="00204290"/>
    <w:rsid w:val="0020485B"/>
    <w:rsid w:val="00204C5D"/>
    <w:rsid w:val="00204CC3"/>
    <w:rsid w:val="00204D0E"/>
    <w:rsid w:val="00205666"/>
    <w:rsid w:val="00206AD2"/>
    <w:rsid w:val="0021081C"/>
    <w:rsid w:val="00210FDB"/>
    <w:rsid w:val="00211FD5"/>
    <w:rsid w:val="0021267C"/>
    <w:rsid w:val="00213A24"/>
    <w:rsid w:val="00214C04"/>
    <w:rsid w:val="00216703"/>
    <w:rsid w:val="00217A1F"/>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13D1"/>
    <w:rsid w:val="002313E5"/>
    <w:rsid w:val="00233BA6"/>
    <w:rsid w:val="00233CA2"/>
    <w:rsid w:val="0023609F"/>
    <w:rsid w:val="00237D4A"/>
    <w:rsid w:val="00241EED"/>
    <w:rsid w:val="00243817"/>
    <w:rsid w:val="0024514A"/>
    <w:rsid w:val="00245AB9"/>
    <w:rsid w:val="0024655B"/>
    <w:rsid w:val="002469C9"/>
    <w:rsid w:val="00247D15"/>
    <w:rsid w:val="00247FB7"/>
    <w:rsid w:val="00250672"/>
    <w:rsid w:val="002506E4"/>
    <w:rsid w:val="00251C0C"/>
    <w:rsid w:val="00252CBC"/>
    <w:rsid w:val="002539A6"/>
    <w:rsid w:val="00254F22"/>
    <w:rsid w:val="002608B2"/>
    <w:rsid w:val="00261F95"/>
    <w:rsid w:val="00262DF0"/>
    <w:rsid w:val="00263CC7"/>
    <w:rsid w:val="0026420F"/>
    <w:rsid w:val="00264504"/>
    <w:rsid w:val="0026458C"/>
    <w:rsid w:val="00264A07"/>
    <w:rsid w:val="00266371"/>
    <w:rsid w:val="002669CC"/>
    <w:rsid w:val="00266DB1"/>
    <w:rsid w:val="002672EC"/>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CC0"/>
    <w:rsid w:val="002911DB"/>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6711"/>
    <w:rsid w:val="002A6B6D"/>
    <w:rsid w:val="002A748D"/>
    <w:rsid w:val="002A7E7C"/>
    <w:rsid w:val="002B17F0"/>
    <w:rsid w:val="002B4783"/>
    <w:rsid w:val="002B4DE1"/>
    <w:rsid w:val="002B4F53"/>
    <w:rsid w:val="002B6126"/>
    <w:rsid w:val="002B6750"/>
    <w:rsid w:val="002B7536"/>
    <w:rsid w:val="002B7682"/>
    <w:rsid w:val="002B795B"/>
    <w:rsid w:val="002C07D7"/>
    <w:rsid w:val="002C0833"/>
    <w:rsid w:val="002C0D4B"/>
    <w:rsid w:val="002C2E0A"/>
    <w:rsid w:val="002C3037"/>
    <w:rsid w:val="002C311D"/>
    <w:rsid w:val="002C34C2"/>
    <w:rsid w:val="002C3E60"/>
    <w:rsid w:val="002C56FE"/>
    <w:rsid w:val="002C59FF"/>
    <w:rsid w:val="002C5D82"/>
    <w:rsid w:val="002C5EBB"/>
    <w:rsid w:val="002C5FF9"/>
    <w:rsid w:val="002C7BFF"/>
    <w:rsid w:val="002C7DD5"/>
    <w:rsid w:val="002D1535"/>
    <w:rsid w:val="002D1937"/>
    <w:rsid w:val="002D1C11"/>
    <w:rsid w:val="002D2049"/>
    <w:rsid w:val="002D22E1"/>
    <w:rsid w:val="002D23BF"/>
    <w:rsid w:val="002D3205"/>
    <w:rsid w:val="002D47CE"/>
    <w:rsid w:val="002E2C2C"/>
    <w:rsid w:val="002E304A"/>
    <w:rsid w:val="002E51D1"/>
    <w:rsid w:val="002E76C7"/>
    <w:rsid w:val="002F1C6C"/>
    <w:rsid w:val="002F1F09"/>
    <w:rsid w:val="002F20B3"/>
    <w:rsid w:val="002F23B3"/>
    <w:rsid w:val="002F246B"/>
    <w:rsid w:val="002F428F"/>
    <w:rsid w:val="002F700A"/>
    <w:rsid w:val="002F77AA"/>
    <w:rsid w:val="002F7E95"/>
    <w:rsid w:val="0030000D"/>
    <w:rsid w:val="00300DAC"/>
    <w:rsid w:val="003017B9"/>
    <w:rsid w:val="00301A79"/>
    <w:rsid w:val="00301C9E"/>
    <w:rsid w:val="00302A20"/>
    <w:rsid w:val="00302ACC"/>
    <w:rsid w:val="00303B04"/>
    <w:rsid w:val="00304A17"/>
    <w:rsid w:val="003055ED"/>
    <w:rsid w:val="00306E72"/>
    <w:rsid w:val="00306FF5"/>
    <w:rsid w:val="00311AB8"/>
    <w:rsid w:val="00312331"/>
    <w:rsid w:val="00312397"/>
    <w:rsid w:val="0031609E"/>
    <w:rsid w:val="0031631B"/>
    <w:rsid w:val="00317268"/>
    <w:rsid w:val="00320CE0"/>
    <w:rsid w:val="00321F90"/>
    <w:rsid w:val="00322DB2"/>
    <w:rsid w:val="00322F9C"/>
    <w:rsid w:val="00323F47"/>
    <w:rsid w:val="00324284"/>
    <w:rsid w:val="003254E0"/>
    <w:rsid w:val="00325776"/>
    <w:rsid w:val="00330223"/>
    <w:rsid w:val="00332751"/>
    <w:rsid w:val="00332DE1"/>
    <w:rsid w:val="0033389E"/>
    <w:rsid w:val="003346A0"/>
    <w:rsid w:val="00334CC0"/>
    <w:rsid w:val="00335C18"/>
    <w:rsid w:val="0033659C"/>
    <w:rsid w:val="0034112C"/>
    <w:rsid w:val="00342056"/>
    <w:rsid w:val="0034270A"/>
    <w:rsid w:val="00342ADB"/>
    <w:rsid w:val="00343FEB"/>
    <w:rsid w:val="0034539C"/>
    <w:rsid w:val="003465C1"/>
    <w:rsid w:val="0035101F"/>
    <w:rsid w:val="00351167"/>
    <w:rsid w:val="00351359"/>
    <w:rsid w:val="00352441"/>
    <w:rsid w:val="003527AB"/>
    <w:rsid w:val="003528D0"/>
    <w:rsid w:val="0035325B"/>
    <w:rsid w:val="00356C98"/>
    <w:rsid w:val="0035784E"/>
    <w:rsid w:val="00360997"/>
    <w:rsid w:val="0036182D"/>
    <w:rsid w:val="00361A19"/>
    <w:rsid w:val="0036353C"/>
    <w:rsid w:val="0036366F"/>
    <w:rsid w:val="00364C1E"/>
    <w:rsid w:val="0036653F"/>
    <w:rsid w:val="00366661"/>
    <w:rsid w:val="00370337"/>
    <w:rsid w:val="003706C7"/>
    <w:rsid w:val="00370878"/>
    <w:rsid w:val="00371178"/>
    <w:rsid w:val="00371693"/>
    <w:rsid w:val="00371936"/>
    <w:rsid w:val="00371D60"/>
    <w:rsid w:val="0037220A"/>
    <w:rsid w:val="00372E72"/>
    <w:rsid w:val="0037315C"/>
    <w:rsid w:val="003733E6"/>
    <w:rsid w:val="003744C8"/>
    <w:rsid w:val="00374714"/>
    <w:rsid w:val="003752AB"/>
    <w:rsid w:val="00375CE7"/>
    <w:rsid w:val="003822F0"/>
    <w:rsid w:val="00383C13"/>
    <w:rsid w:val="00384DB7"/>
    <w:rsid w:val="003856D6"/>
    <w:rsid w:val="00385980"/>
    <w:rsid w:val="00385B8F"/>
    <w:rsid w:val="00385E5D"/>
    <w:rsid w:val="0038734C"/>
    <w:rsid w:val="00390366"/>
    <w:rsid w:val="00390CC8"/>
    <w:rsid w:val="0039122B"/>
    <w:rsid w:val="00392757"/>
    <w:rsid w:val="003A0135"/>
    <w:rsid w:val="003A0679"/>
    <w:rsid w:val="003A2EFE"/>
    <w:rsid w:val="003A4276"/>
    <w:rsid w:val="003A4686"/>
    <w:rsid w:val="003A46E2"/>
    <w:rsid w:val="003A55C6"/>
    <w:rsid w:val="003A708B"/>
    <w:rsid w:val="003A73A0"/>
    <w:rsid w:val="003A7735"/>
    <w:rsid w:val="003A7824"/>
    <w:rsid w:val="003B31A6"/>
    <w:rsid w:val="003B3386"/>
    <w:rsid w:val="003B5891"/>
    <w:rsid w:val="003B5FA5"/>
    <w:rsid w:val="003B6910"/>
    <w:rsid w:val="003B6B22"/>
    <w:rsid w:val="003B7B4D"/>
    <w:rsid w:val="003C0A59"/>
    <w:rsid w:val="003C20DC"/>
    <w:rsid w:val="003C225C"/>
    <w:rsid w:val="003C2412"/>
    <w:rsid w:val="003C4674"/>
    <w:rsid w:val="003C6EA5"/>
    <w:rsid w:val="003D26E2"/>
    <w:rsid w:val="003D3575"/>
    <w:rsid w:val="003D35F3"/>
    <w:rsid w:val="003D3A77"/>
    <w:rsid w:val="003D4249"/>
    <w:rsid w:val="003D53A6"/>
    <w:rsid w:val="003D63FE"/>
    <w:rsid w:val="003E08F5"/>
    <w:rsid w:val="003E248F"/>
    <w:rsid w:val="003E28E0"/>
    <w:rsid w:val="003E2EF6"/>
    <w:rsid w:val="003E319D"/>
    <w:rsid w:val="003E4791"/>
    <w:rsid w:val="003E53D7"/>
    <w:rsid w:val="003E5949"/>
    <w:rsid w:val="003E744A"/>
    <w:rsid w:val="003E7833"/>
    <w:rsid w:val="003E7C17"/>
    <w:rsid w:val="003F0758"/>
    <w:rsid w:val="003F0A58"/>
    <w:rsid w:val="003F15EA"/>
    <w:rsid w:val="003F2D5E"/>
    <w:rsid w:val="003F3838"/>
    <w:rsid w:val="003F3D61"/>
    <w:rsid w:val="003F3F51"/>
    <w:rsid w:val="003F56B6"/>
    <w:rsid w:val="003F5774"/>
    <w:rsid w:val="003F6A33"/>
    <w:rsid w:val="003F73C2"/>
    <w:rsid w:val="003F791E"/>
    <w:rsid w:val="003F7E06"/>
    <w:rsid w:val="00400175"/>
    <w:rsid w:val="0040116B"/>
    <w:rsid w:val="004012E1"/>
    <w:rsid w:val="0040158A"/>
    <w:rsid w:val="00401D05"/>
    <w:rsid w:val="004029D7"/>
    <w:rsid w:val="0040308C"/>
    <w:rsid w:val="00404F39"/>
    <w:rsid w:val="0040686A"/>
    <w:rsid w:val="00410B19"/>
    <w:rsid w:val="00411E7D"/>
    <w:rsid w:val="00412655"/>
    <w:rsid w:val="00412E34"/>
    <w:rsid w:val="004130C6"/>
    <w:rsid w:val="00413744"/>
    <w:rsid w:val="00413DD8"/>
    <w:rsid w:val="004141EA"/>
    <w:rsid w:val="00415746"/>
    <w:rsid w:val="004169BB"/>
    <w:rsid w:val="0041745A"/>
    <w:rsid w:val="004179BA"/>
    <w:rsid w:val="00417D17"/>
    <w:rsid w:val="00420678"/>
    <w:rsid w:val="00421B6D"/>
    <w:rsid w:val="004228D6"/>
    <w:rsid w:val="00422904"/>
    <w:rsid w:val="004239F5"/>
    <w:rsid w:val="00423B24"/>
    <w:rsid w:val="00424573"/>
    <w:rsid w:val="00426AC8"/>
    <w:rsid w:val="00426C1D"/>
    <w:rsid w:val="00430C7A"/>
    <w:rsid w:val="00432235"/>
    <w:rsid w:val="0043291A"/>
    <w:rsid w:val="00432B9B"/>
    <w:rsid w:val="00433828"/>
    <w:rsid w:val="004357F5"/>
    <w:rsid w:val="0043724B"/>
    <w:rsid w:val="00441557"/>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60A1E"/>
    <w:rsid w:val="00461EFB"/>
    <w:rsid w:val="00462E82"/>
    <w:rsid w:val="00463557"/>
    <w:rsid w:val="00464995"/>
    <w:rsid w:val="004653BF"/>
    <w:rsid w:val="00465D50"/>
    <w:rsid w:val="00467008"/>
    <w:rsid w:val="00467ECB"/>
    <w:rsid w:val="00470AEA"/>
    <w:rsid w:val="00470B94"/>
    <w:rsid w:val="00472ED6"/>
    <w:rsid w:val="00474628"/>
    <w:rsid w:val="00475D03"/>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5A95"/>
    <w:rsid w:val="00486A3B"/>
    <w:rsid w:val="00486F09"/>
    <w:rsid w:val="00487B38"/>
    <w:rsid w:val="00487C98"/>
    <w:rsid w:val="0049065B"/>
    <w:rsid w:val="00490908"/>
    <w:rsid w:val="00492693"/>
    <w:rsid w:val="00492864"/>
    <w:rsid w:val="0049374E"/>
    <w:rsid w:val="00494C38"/>
    <w:rsid w:val="00494E22"/>
    <w:rsid w:val="00496B95"/>
    <w:rsid w:val="004A11D4"/>
    <w:rsid w:val="004A40F0"/>
    <w:rsid w:val="004A4DD1"/>
    <w:rsid w:val="004A5E97"/>
    <w:rsid w:val="004B1ACC"/>
    <w:rsid w:val="004B20C4"/>
    <w:rsid w:val="004B21D1"/>
    <w:rsid w:val="004B271E"/>
    <w:rsid w:val="004B338E"/>
    <w:rsid w:val="004B392F"/>
    <w:rsid w:val="004B3AE0"/>
    <w:rsid w:val="004B5324"/>
    <w:rsid w:val="004B60B0"/>
    <w:rsid w:val="004B65CB"/>
    <w:rsid w:val="004B6FD9"/>
    <w:rsid w:val="004B7AE3"/>
    <w:rsid w:val="004C269F"/>
    <w:rsid w:val="004C26E6"/>
    <w:rsid w:val="004C2F25"/>
    <w:rsid w:val="004C3DF3"/>
    <w:rsid w:val="004C4F74"/>
    <w:rsid w:val="004C54B9"/>
    <w:rsid w:val="004C5DCB"/>
    <w:rsid w:val="004C7435"/>
    <w:rsid w:val="004D1439"/>
    <w:rsid w:val="004D21A2"/>
    <w:rsid w:val="004D2F0A"/>
    <w:rsid w:val="004D4542"/>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55E4"/>
    <w:rsid w:val="004F5F0C"/>
    <w:rsid w:val="004F6972"/>
    <w:rsid w:val="004F727F"/>
    <w:rsid w:val="004F72AF"/>
    <w:rsid w:val="005001B0"/>
    <w:rsid w:val="00500C6B"/>
    <w:rsid w:val="005022E7"/>
    <w:rsid w:val="00503815"/>
    <w:rsid w:val="00503B81"/>
    <w:rsid w:val="00504565"/>
    <w:rsid w:val="00510E5E"/>
    <w:rsid w:val="00512087"/>
    <w:rsid w:val="005120E9"/>
    <w:rsid w:val="00512F3C"/>
    <w:rsid w:val="00513AEE"/>
    <w:rsid w:val="005167BA"/>
    <w:rsid w:val="00517A61"/>
    <w:rsid w:val="00520714"/>
    <w:rsid w:val="00521246"/>
    <w:rsid w:val="00521A02"/>
    <w:rsid w:val="00521BC7"/>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A0A"/>
    <w:rsid w:val="00540D7C"/>
    <w:rsid w:val="00542119"/>
    <w:rsid w:val="005431B2"/>
    <w:rsid w:val="0054343A"/>
    <w:rsid w:val="00545D01"/>
    <w:rsid w:val="005464BE"/>
    <w:rsid w:val="0054736F"/>
    <w:rsid w:val="00547B35"/>
    <w:rsid w:val="00552238"/>
    <w:rsid w:val="005526CD"/>
    <w:rsid w:val="005543FB"/>
    <w:rsid w:val="005544BA"/>
    <w:rsid w:val="00556615"/>
    <w:rsid w:val="005572B7"/>
    <w:rsid w:val="005604BA"/>
    <w:rsid w:val="00560A97"/>
    <w:rsid w:val="005613A0"/>
    <w:rsid w:val="0056177F"/>
    <w:rsid w:val="005626C5"/>
    <w:rsid w:val="00562AF3"/>
    <w:rsid w:val="00562D27"/>
    <w:rsid w:val="00563EE9"/>
    <w:rsid w:val="0056501F"/>
    <w:rsid w:val="00565EFE"/>
    <w:rsid w:val="00565F2B"/>
    <w:rsid w:val="00566B18"/>
    <w:rsid w:val="00567D7F"/>
    <w:rsid w:val="005729A2"/>
    <w:rsid w:val="00572FE0"/>
    <w:rsid w:val="00574575"/>
    <w:rsid w:val="00577D43"/>
    <w:rsid w:val="00580329"/>
    <w:rsid w:val="005816EE"/>
    <w:rsid w:val="0058269B"/>
    <w:rsid w:val="00582E2F"/>
    <w:rsid w:val="0058318D"/>
    <w:rsid w:val="00584385"/>
    <w:rsid w:val="0058573F"/>
    <w:rsid w:val="0058763F"/>
    <w:rsid w:val="0059014E"/>
    <w:rsid w:val="005904E9"/>
    <w:rsid w:val="005906F2"/>
    <w:rsid w:val="00590B88"/>
    <w:rsid w:val="00592107"/>
    <w:rsid w:val="0059216A"/>
    <w:rsid w:val="0059327E"/>
    <w:rsid w:val="00595179"/>
    <w:rsid w:val="00595771"/>
    <w:rsid w:val="00596196"/>
    <w:rsid w:val="005961A2"/>
    <w:rsid w:val="00596667"/>
    <w:rsid w:val="00597DCC"/>
    <w:rsid w:val="005A012F"/>
    <w:rsid w:val="005A07ED"/>
    <w:rsid w:val="005A10E5"/>
    <w:rsid w:val="005A2991"/>
    <w:rsid w:val="005A3490"/>
    <w:rsid w:val="005A3632"/>
    <w:rsid w:val="005A4997"/>
    <w:rsid w:val="005A5221"/>
    <w:rsid w:val="005A6247"/>
    <w:rsid w:val="005A6BE0"/>
    <w:rsid w:val="005A78FD"/>
    <w:rsid w:val="005B1929"/>
    <w:rsid w:val="005B2623"/>
    <w:rsid w:val="005B4D6D"/>
    <w:rsid w:val="005B564D"/>
    <w:rsid w:val="005B5A65"/>
    <w:rsid w:val="005B605E"/>
    <w:rsid w:val="005B6904"/>
    <w:rsid w:val="005B7661"/>
    <w:rsid w:val="005B7B78"/>
    <w:rsid w:val="005C0148"/>
    <w:rsid w:val="005C1E68"/>
    <w:rsid w:val="005C294E"/>
    <w:rsid w:val="005C4420"/>
    <w:rsid w:val="005C650F"/>
    <w:rsid w:val="005C6659"/>
    <w:rsid w:val="005C699A"/>
    <w:rsid w:val="005C7D6E"/>
    <w:rsid w:val="005D0124"/>
    <w:rsid w:val="005D1C3B"/>
    <w:rsid w:val="005D4101"/>
    <w:rsid w:val="005D454B"/>
    <w:rsid w:val="005D49A2"/>
    <w:rsid w:val="005D4BF2"/>
    <w:rsid w:val="005D5B9A"/>
    <w:rsid w:val="005D6CD1"/>
    <w:rsid w:val="005D7690"/>
    <w:rsid w:val="005D76D2"/>
    <w:rsid w:val="005E0263"/>
    <w:rsid w:val="005E1766"/>
    <w:rsid w:val="005E2879"/>
    <w:rsid w:val="005E33A9"/>
    <w:rsid w:val="005E3762"/>
    <w:rsid w:val="005E456C"/>
    <w:rsid w:val="005E474A"/>
    <w:rsid w:val="005E4939"/>
    <w:rsid w:val="005F1695"/>
    <w:rsid w:val="005F1A13"/>
    <w:rsid w:val="005F1DF1"/>
    <w:rsid w:val="005F4CF0"/>
    <w:rsid w:val="005F615D"/>
    <w:rsid w:val="005F794B"/>
    <w:rsid w:val="005F7C17"/>
    <w:rsid w:val="006034EB"/>
    <w:rsid w:val="00603F3E"/>
    <w:rsid w:val="00605193"/>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4F2B"/>
    <w:rsid w:val="00645AC1"/>
    <w:rsid w:val="00645FAF"/>
    <w:rsid w:val="00650E37"/>
    <w:rsid w:val="006525E2"/>
    <w:rsid w:val="006562A4"/>
    <w:rsid w:val="00656D6D"/>
    <w:rsid w:val="00657B8E"/>
    <w:rsid w:val="006606CC"/>
    <w:rsid w:val="00660C73"/>
    <w:rsid w:val="0066206A"/>
    <w:rsid w:val="00662E7C"/>
    <w:rsid w:val="00664A5E"/>
    <w:rsid w:val="0066508A"/>
    <w:rsid w:val="00665829"/>
    <w:rsid w:val="00665C50"/>
    <w:rsid w:val="0067088D"/>
    <w:rsid w:val="0067097D"/>
    <w:rsid w:val="00671CE4"/>
    <w:rsid w:val="00672573"/>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CA5"/>
    <w:rsid w:val="00687DBF"/>
    <w:rsid w:val="0069114B"/>
    <w:rsid w:val="00693970"/>
    <w:rsid w:val="0069477E"/>
    <w:rsid w:val="006949EE"/>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2348"/>
    <w:rsid w:val="006B3517"/>
    <w:rsid w:val="006B3E2F"/>
    <w:rsid w:val="006B519C"/>
    <w:rsid w:val="006B61A6"/>
    <w:rsid w:val="006B635F"/>
    <w:rsid w:val="006B6D23"/>
    <w:rsid w:val="006B7E72"/>
    <w:rsid w:val="006C1D5A"/>
    <w:rsid w:val="006C2B35"/>
    <w:rsid w:val="006C3982"/>
    <w:rsid w:val="006C48FA"/>
    <w:rsid w:val="006C4E60"/>
    <w:rsid w:val="006C51A3"/>
    <w:rsid w:val="006C5999"/>
    <w:rsid w:val="006C69D9"/>
    <w:rsid w:val="006C6B01"/>
    <w:rsid w:val="006D003C"/>
    <w:rsid w:val="006D04E2"/>
    <w:rsid w:val="006D0E58"/>
    <w:rsid w:val="006D29A7"/>
    <w:rsid w:val="006D498E"/>
    <w:rsid w:val="006D628A"/>
    <w:rsid w:val="006D77DB"/>
    <w:rsid w:val="006E2608"/>
    <w:rsid w:val="006E2B28"/>
    <w:rsid w:val="006E54D8"/>
    <w:rsid w:val="006E56DE"/>
    <w:rsid w:val="006E6759"/>
    <w:rsid w:val="006E7BF3"/>
    <w:rsid w:val="006F01CF"/>
    <w:rsid w:val="006F07AE"/>
    <w:rsid w:val="006F1789"/>
    <w:rsid w:val="006F1F45"/>
    <w:rsid w:val="006F2029"/>
    <w:rsid w:val="006F3280"/>
    <w:rsid w:val="006F4105"/>
    <w:rsid w:val="006F44B8"/>
    <w:rsid w:val="006F48A3"/>
    <w:rsid w:val="006F4942"/>
    <w:rsid w:val="006F5934"/>
    <w:rsid w:val="006F73A3"/>
    <w:rsid w:val="0070205C"/>
    <w:rsid w:val="007022F7"/>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FB3"/>
    <w:rsid w:val="007245BF"/>
    <w:rsid w:val="0072468A"/>
    <w:rsid w:val="00727299"/>
    <w:rsid w:val="00727449"/>
    <w:rsid w:val="00727944"/>
    <w:rsid w:val="00730B27"/>
    <w:rsid w:val="00732EF9"/>
    <w:rsid w:val="007338D1"/>
    <w:rsid w:val="00734DBF"/>
    <w:rsid w:val="007351D5"/>
    <w:rsid w:val="0073540C"/>
    <w:rsid w:val="007354BB"/>
    <w:rsid w:val="0073582A"/>
    <w:rsid w:val="00737166"/>
    <w:rsid w:val="00740855"/>
    <w:rsid w:val="00741444"/>
    <w:rsid w:val="00743B4F"/>
    <w:rsid w:val="00745EA2"/>
    <w:rsid w:val="00746326"/>
    <w:rsid w:val="00746A14"/>
    <w:rsid w:val="00746E69"/>
    <w:rsid w:val="007470B1"/>
    <w:rsid w:val="00747165"/>
    <w:rsid w:val="007509EF"/>
    <w:rsid w:val="00753991"/>
    <w:rsid w:val="00753D39"/>
    <w:rsid w:val="0075484B"/>
    <w:rsid w:val="007559F7"/>
    <w:rsid w:val="00756788"/>
    <w:rsid w:val="00756A24"/>
    <w:rsid w:val="00756F17"/>
    <w:rsid w:val="00760536"/>
    <w:rsid w:val="0076067C"/>
    <w:rsid w:val="00760A2E"/>
    <w:rsid w:val="0076120C"/>
    <w:rsid w:val="00763894"/>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5302"/>
    <w:rsid w:val="00785A32"/>
    <w:rsid w:val="00785AF5"/>
    <w:rsid w:val="00785CF5"/>
    <w:rsid w:val="00785DE4"/>
    <w:rsid w:val="00787C59"/>
    <w:rsid w:val="00791F2B"/>
    <w:rsid w:val="007936CD"/>
    <w:rsid w:val="00794516"/>
    <w:rsid w:val="00794726"/>
    <w:rsid w:val="0079617A"/>
    <w:rsid w:val="0079663D"/>
    <w:rsid w:val="0079713C"/>
    <w:rsid w:val="00797BAB"/>
    <w:rsid w:val="00797C31"/>
    <w:rsid w:val="007A024C"/>
    <w:rsid w:val="007A0533"/>
    <w:rsid w:val="007A1228"/>
    <w:rsid w:val="007A1E31"/>
    <w:rsid w:val="007A2A58"/>
    <w:rsid w:val="007A2A89"/>
    <w:rsid w:val="007A39D6"/>
    <w:rsid w:val="007A414F"/>
    <w:rsid w:val="007A61EC"/>
    <w:rsid w:val="007A6458"/>
    <w:rsid w:val="007A7703"/>
    <w:rsid w:val="007A7CD9"/>
    <w:rsid w:val="007B0509"/>
    <w:rsid w:val="007B14E1"/>
    <w:rsid w:val="007B1AF4"/>
    <w:rsid w:val="007B2DF4"/>
    <w:rsid w:val="007B378A"/>
    <w:rsid w:val="007B4561"/>
    <w:rsid w:val="007B50D4"/>
    <w:rsid w:val="007B6042"/>
    <w:rsid w:val="007B7312"/>
    <w:rsid w:val="007B7AF2"/>
    <w:rsid w:val="007B7DC2"/>
    <w:rsid w:val="007C24A7"/>
    <w:rsid w:val="007C4F03"/>
    <w:rsid w:val="007C541D"/>
    <w:rsid w:val="007C6052"/>
    <w:rsid w:val="007C69BE"/>
    <w:rsid w:val="007C7F4E"/>
    <w:rsid w:val="007D0C38"/>
    <w:rsid w:val="007D17C8"/>
    <w:rsid w:val="007D2AD4"/>
    <w:rsid w:val="007D3344"/>
    <w:rsid w:val="007D3A50"/>
    <w:rsid w:val="007D7542"/>
    <w:rsid w:val="007E17CF"/>
    <w:rsid w:val="007E2BA4"/>
    <w:rsid w:val="007E328E"/>
    <w:rsid w:val="007E5038"/>
    <w:rsid w:val="007E7F20"/>
    <w:rsid w:val="007F006D"/>
    <w:rsid w:val="007F06F9"/>
    <w:rsid w:val="007F0FAC"/>
    <w:rsid w:val="007F18DA"/>
    <w:rsid w:val="007F2F7C"/>
    <w:rsid w:val="007F325E"/>
    <w:rsid w:val="007F47FD"/>
    <w:rsid w:val="007F47FE"/>
    <w:rsid w:val="007F48DA"/>
    <w:rsid w:val="007F50D6"/>
    <w:rsid w:val="007F5503"/>
    <w:rsid w:val="007F59F0"/>
    <w:rsid w:val="007F6ADA"/>
    <w:rsid w:val="007F7234"/>
    <w:rsid w:val="007F7663"/>
    <w:rsid w:val="00801D86"/>
    <w:rsid w:val="00802221"/>
    <w:rsid w:val="00802ABE"/>
    <w:rsid w:val="008041F7"/>
    <w:rsid w:val="00804F3E"/>
    <w:rsid w:val="0080542B"/>
    <w:rsid w:val="00805701"/>
    <w:rsid w:val="00806B80"/>
    <w:rsid w:val="00807F5D"/>
    <w:rsid w:val="00811CBB"/>
    <w:rsid w:val="0081215D"/>
    <w:rsid w:val="0081244B"/>
    <w:rsid w:val="008140E1"/>
    <w:rsid w:val="00814B22"/>
    <w:rsid w:val="00816FAC"/>
    <w:rsid w:val="0081719A"/>
    <w:rsid w:val="00817FC5"/>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48D9"/>
    <w:rsid w:val="00840D02"/>
    <w:rsid w:val="00844DAB"/>
    <w:rsid w:val="00844DF8"/>
    <w:rsid w:val="00845C4D"/>
    <w:rsid w:val="00847511"/>
    <w:rsid w:val="0085163B"/>
    <w:rsid w:val="0085460A"/>
    <w:rsid w:val="00854BEF"/>
    <w:rsid w:val="00857A4D"/>
    <w:rsid w:val="008607DC"/>
    <w:rsid w:val="008617C6"/>
    <w:rsid w:val="008618B5"/>
    <w:rsid w:val="0086201E"/>
    <w:rsid w:val="008624BD"/>
    <w:rsid w:val="008626FD"/>
    <w:rsid w:val="00862BEF"/>
    <w:rsid w:val="00862FC6"/>
    <w:rsid w:val="00862FE0"/>
    <w:rsid w:val="00863080"/>
    <w:rsid w:val="00863198"/>
    <w:rsid w:val="00864795"/>
    <w:rsid w:val="00865417"/>
    <w:rsid w:val="008654E3"/>
    <w:rsid w:val="00865E6A"/>
    <w:rsid w:val="0086699F"/>
    <w:rsid w:val="00866EBF"/>
    <w:rsid w:val="00867703"/>
    <w:rsid w:val="00867A50"/>
    <w:rsid w:val="00867AB4"/>
    <w:rsid w:val="00870951"/>
    <w:rsid w:val="00872055"/>
    <w:rsid w:val="008723AB"/>
    <w:rsid w:val="00873F6D"/>
    <w:rsid w:val="008742B5"/>
    <w:rsid w:val="0087651B"/>
    <w:rsid w:val="00877234"/>
    <w:rsid w:val="00880170"/>
    <w:rsid w:val="00880EAA"/>
    <w:rsid w:val="008823B7"/>
    <w:rsid w:val="00882F6C"/>
    <w:rsid w:val="00882FC0"/>
    <w:rsid w:val="008837E7"/>
    <w:rsid w:val="008840BA"/>
    <w:rsid w:val="0088536B"/>
    <w:rsid w:val="00885D4F"/>
    <w:rsid w:val="00885D6C"/>
    <w:rsid w:val="0088642A"/>
    <w:rsid w:val="00887244"/>
    <w:rsid w:val="00892F46"/>
    <w:rsid w:val="00894BB5"/>
    <w:rsid w:val="00895681"/>
    <w:rsid w:val="00896DE2"/>
    <w:rsid w:val="008A07AA"/>
    <w:rsid w:val="008A300F"/>
    <w:rsid w:val="008A31DE"/>
    <w:rsid w:val="008A6E1B"/>
    <w:rsid w:val="008A71BE"/>
    <w:rsid w:val="008A7D33"/>
    <w:rsid w:val="008A7D3F"/>
    <w:rsid w:val="008B1D51"/>
    <w:rsid w:val="008B2DC5"/>
    <w:rsid w:val="008B4681"/>
    <w:rsid w:val="008B6B0B"/>
    <w:rsid w:val="008B78ED"/>
    <w:rsid w:val="008B7C33"/>
    <w:rsid w:val="008B7C47"/>
    <w:rsid w:val="008C1DBF"/>
    <w:rsid w:val="008C2690"/>
    <w:rsid w:val="008C2ED8"/>
    <w:rsid w:val="008C3414"/>
    <w:rsid w:val="008C3904"/>
    <w:rsid w:val="008C59A5"/>
    <w:rsid w:val="008C5ED3"/>
    <w:rsid w:val="008C6F73"/>
    <w:rsid w:val="008C70BE"/>
    <w:rsid w:val="008C70E0"/>
    <w:rsid w:val="008C72A6"/>
    <w:rsid w:val="008C7962"/>
    <w:rsid w:val="008D0D13"/>
    <w:rsid w:val="008D1BB5"/>
    <w:rsid w:val="008D3A9D"/>
    <w:rsid w:val="008D40DF"/>
    <w:rsid w:val="008D4CAB"/>
    <w:rsid w:val="008D6E18"/>
    <w:rsid w:val="008D708E"/>
    <w:rsid w:val="008E090F"/>
    <w:rsid w:val="008E1BA4"/>
    <w:rsid w:val="008E2960"/>
    <w:rsid w:val="008E3FF3"/>
    <w:rsid w:val="008E45AB"/>
    <w:rsid w:val="008E563A"/>
    <w:rsid w:val="008E5BC5"/>
    <w:rsid w:val="008E608F"/>
    <w:rsid w:val="008E68D9"/>
    <w:rsid w:val="008E7B06"/>
    <w:rsid w:val="008F0312"/>
    <w:rsid w:val="008F1B1E"/>
    <w:rsid w:val="008F28A3"/>
    <w:rsid w:val="008F34BF"/>
    <w:rsid w:val="008F35EF"/>
    <w:rsid w:val="008F4192"/>
    <w:rsid w:val="008F4268"/>
    <w:rsid w:val="0090380F"/>
    <w:rsid w:val="00904309"/>
    <w:rsid w:val="009045F5"/>
    <w:rsid w:val="0090506E"/>
    <w:rsid w:val="00906EDB"/>
    <w:rsid w:val="009101C4"/>
    <w:rsid w:val="00910FAB"/>
    <w:rsid w:val="00911957"/>
    <w:rsid w:val="00911B63"/>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32B5"/>
    <w:rsid w:val="0092398E"/>
    <w:rsid w:val="009251C2"/>
    <w:rsid w:val="009261D8"/>
    <w:rsid w:val="009263DF"/>
    <w:rsid w:val="0092682C"/>
    <w:rsid w:val="00934215"/>
    <w:rsid w:val="009361EB"/>
    <w:rsid w:val="009370AB"/>
    <w:rsid w:val="00937422"/>
    <w:rsid w:val="00940F5E"/>
    <w:rsid w:val="0094160B"/>
    <w:rsid w:val="00941AD3"/>
    <w:rsid w:val="00941B06"/>
    <w:rsid w:val="009429C3"/>
    <w:rsid w:val="00943ADD"/>
    <w:rsid w:val="0094404F"/>
    <w:rsid w:val="0094513B"/>
    <w:rsid w:val="009455D9"/>
    <w:rsid w:val="009456E9"/>
    <w:rsid w:val="009507BF"/>
    <w:rsid w:val="0095104D"/>
    <w:rsid w:val="00951757"/>
    <w:rsid w:val="0095259E"/>
    <w:rsid w:val="009542E2"/>
    <w:rsid w:val="009550E2"/>
    <w:rsid w:val="00955C05"/>
    <w:rsid w:val="00955F25"/>
    <w:rsid w:val="00957E6A"/>
    <w:rsid w:val="0096012F"/>
    <w:rsid w:val="009601C0"/>
    <w:rsid w:val="00962359"/>
    <w:rsid w:val="00962A72"/>
    <w:rsid w:val="009643F9"/>
    <w:rsid w:val="00964897"/>
    <w:rsid w:val="00965F58"/>
    <w:rsid w:val="00966891"/>
    <w:rsid w:val="0096691C"/>
    <w:rsid w:val="00972493"/>
    <w:rsid w:val="00973986"/>
    <w:rsid w:val="00974569"/>
    <w:rsid w:val="00976545"/>
    <w:rsid w:val="00976FDA"/>
    <w:rsid w:val="009770C9"/>
    <w:rsid w:val="00981850"/>
    <w:rsid w:val="00982255"/>
    <w:rsid w:val="00982294"/>
    <w:rsid w:val="00984BAA"/>
    <w:rsid w:val="009907CB"/>
    <w:rsid w:val="00991856"/>
    <w:rsid w:val="00992AA2"/>
    <w:rsid w:val="009932E7"/>
    <w:rsid w:val="00993CFE"/>
    <w:rsid w:val="009944E3"/>
    <w:rsid w:val="00994739"/>
    <w:rsid w:val="00994899"/>
    <w:rsid w:val="009972A7"/>
    <w:rsid w:val="00997479"/>
    <w:rsid w:val="009A12FF"/>
    <w:rsid w:val="009A2139"/>
    <w:rsid w:val="009A2A84"/>
    <w:rsid w:val="009A30E1"/>
    <w:rsid w:val="009A324E"/>
    <w:rsid w:val="009A3BFB"/>
    <w:rsid w:val="009A4182"/>
    <w:rsid w:val="009A5E16"/>
    <w:rsid w:val="009A66AC"/>
    <w:rsid w:val="009A6B23"/>
    <w:rsid w:val="009A6BFD"/>
    <w:rsid w:val="009A7545"/>
    <w:rsid w:val="009B0A53"/>
    <w:rsid w:val="009B11F3"/>
    <w:rsid w:val="009B1E78"/>
    <w:rsid w:val="009B66B4"/>
    <w:rsid w:val="009B704B"/>
    <w:rsid w:val="009B7A3B"/>
    <w:rsid w:val="009C2778"/>
    <w:rsid w:val="009C2D4B"/>
    <w:rsid w:val="009C4923"/>
    <w:rsid w:val="009C4974"/>
    <w:rsid w:val="009C5B31"/>
    <w:rsid w:val="009C5B77"/>
    <w:rsid w:val="009C61EF"/>
    <w:rsid w:val="009C7816"/>
    <w:rsid w:val="009C7832"/>
    <w:rsid w:val="009D14BA"/>
    <w:rsid w:val="009D2449"/>
    <w:rsid w:val="009D41DB"/>
    <w:rsid w:val="009D422B"/>
    <w:rsid w:val="009D446C"/>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2E5D"/>
    <w:rsid w:val="009E38E9"/>
    <w:rsid w:val="009E5B43"/>
    <w:rsid w:val="009E6570"/>
    <w:rsid w:val="009E790C"/>
    <w:rsid w:val="009F030F"/>
    <w:rsid w:val="009F03E8"/>
    <w:rsid w:val="009F2AAC"/>
    <w:rsid w:val="009F3154"/>
    <w:rsid w:val="009F3319"/>
    <w:rsid w:val="009F6189"/>
    <w:rsid w:val="009F6D1B"/>
    <w:rsid w:val="009F7DCB"/>
    <w:rsid w:val="00A00B55"/>
    <w:rsid w:val="00A0213E"/>
    <w:rsid w:val="00A0273C"/>
    <w:rsid w:val="00A029CE"/>
    <w:rsid w:val="00A0330F"/>
    <w:rsid w:val="00A04435"/>
    <w:rsid w:val="00A05286"/>
    <w:rsid w:val="00A05DFE"/>
    <w:rsid w:val="00A07239"/>
    <w:rsid w:val="00A07A93"/>
    <w:rsid w:val="00A11397"/>
    <w:rsid w:val="00A12143"/>
    <w:rsid w:val="00A15065"/>
    <w:rsid w:val="00A152C9"/>
    <w:rsid w:val="00A16C4E"/>
    <w:rsid w:val="00A209BE"/>
    <w:rsid w:val="00A24846"/>
    <w:rsid w:val="00A27170"/>
    <w:rsid w:val="00A27E1A"/>
    <w:rsid w:val="00A301F6"/>
    <w:rsid w:val="00A324E6"/>
    <w:rsid w:val="00A33709"/>
    <w:rsid w:val="00A36301"/>
    <w:rsid w:val="00A36543"/>
    <w:rsid w:val="00A36A2B"/>
    <w:rsid w:val="00A40190"/>
    <w:rsid w:val="00A4149B"/>
    <w:rsid w:val="00A415B1"/>
    <w:rsid w:val="00A422D6"/>
    <w:rsid w:val="00A42BAF"/>
    <w:rsid w:val="00A465D6"/>
    <w:rsid w:val="00A46836"/>
    <w:rsid w:val="00A46D96"/>
    <w:rsid w:val="00A51F2C"/>
    <w:rsid w:val="00A522AA"/>
    <w:rsid w:val="00A53DD6"/>
    <w:rsid w:val="00A548A2"/>
    <w:rsid w:val="00A565E1"/>
    <w:rsid w:val="00A5742A"/>
    <w:rsid w:val="00A57B4C"/>
    <w:rsid w:val="00A60082"/>
    <w:rsid w:val="00A60854"/>
    <w:rsid w:val="00A60C6B"/>
    <w:rsid w:val="00A60CD8"/>
    <w:rsid w:val="00A614AD"/>
    <w:rsid w:val="00A61648"/>
    <w:rsid w:val="00A62581"/>
    <w:rsid w:val="00A6295D"/>
    <w:rsid w:val="00A62EEE"/>
    <w:rsid w:val="00A63D67"/>
    <w:rsid w:val="00A63FC7"/>
    <w:rsid w:val="00A6437A"/>
    <w:rsid w:val="00A705FB"/>
    <w:rsid w:val="00A71C4F"/>
    <w:rsid w:val="00A745EA"/>
    <w:rsid w:val="00A74E0F"/>
    <w:rsid w:val="00A74EA2"/>
    <w:rsid w:val="00A75312"/>
    <w:rsid w:val="00A75892"/>
    <w:rsid w:val="00A762D8"/>
    <w:rsid w:val="00A76D6B"/>
    <w:rsid w:val="00A77313"/>
    <w:rsid w:val="00A77AFD"/>
    <w:rsid w:val="00A77C05"/>
    <w:rsid w:val="00A80D98"/>
    <w:rsid w:val="00A81806"/>
    <w:rsid w:val="00A81BC0"/>
    <w:rsid w:val="00A848DC"/>
    <w:rsid w:val="00A85678"/>
    <w:rsid w:val="00A85F4F"/>
    <w:rsid w:val="00A865D3"/>
    <w:rsid w:val="00A90B24"/>
    <w:rsid w:val="00A90B4A"/>
    <w:rsid w:val="00A90B5E"/>
    <w:rsid w:val="00A92264"/>
    <w:rsid w:val="00A92825"/>
    <w:rsid w:val="00A92DED"/>
    <w:rsid w:val="00A9373B"/>
    <w:rsid w:val="00A94065"/>
    <w:rsid w:val="00A9527C"/>
    <w:rsid w:val="00A966F5"/>
    <w:rsid w:val="00A96B11"/>
    <w:rsid w:val="00A97A08"/>
    <w:rsid w:val="00A97DBF"/>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12D"/>
    <w:rsid w:val="00AB5D90"/>
    <w:rsid w:val="00AB7D3F"/>
    <w:rsid w:val="00AC20B1"/>
    <w:rsid w:val="00AC3F87"/>
    <w:rsid w:val="00AC79D3"/>
    <w:rsid w:val="00AC7B48"/>
    <w:rsid w:val="00AD1223"/>
    <w:rsid w:val="00AD1EE1"/>
    <w:rsid w:val="00AD20F7"/>
    <w:rsid w:val="00AD33B9"/>
    <w:rsid w:val="00AD3D23"/>
    <w:rsid w:val="00AD3FA6"/>
    <w:rsid w:val="00AD4384"/>
    <w:rsid w:val="00AD4EEC"/>
    <w:rsid w:val="00AD6CEF"/>
    <w:rsid w:val="00AD7E3D"/>
    <w:rsid w:val="00AE0DA6"/>
    <w:rsid w:val="00AE1579"/>
    <w:rsid w:val="00AE1EC4"/>
    <w:rsid w:val="00AE2655"/>
    <w:rsid w:val="00AE2680"/>
    <w:rsid w:val="00AE7D14"/>
    <w:rsid w:val="00AF1BFC"/>
    <w:rsid w:val="00AF1D7A"/>
    <w:rsid w:val="00AF4097"/>
    <w:rsid w:val="00AF5E2C"/>
    <w:rsid w:val="00B0092C"/>
    <w:rsid w:val="00B026E9"/>
    <w:rsid w:val="00B030A0"/>
    <w:rsid w:val="00B037CD"/>
    <w:rsid w:val="00B03EAF"/>
    <w:rsid w:val="00B0461F"/>
    <w:rsid w:val="00B06ED3"/>
    <w:rsid w:val="00B07BCE"/>
    <w:rsid w:val="00B10E8F"/>
    <w:rsid w:val="00B1135F"/>
    <w:rsid w:val="00B11807"/>
    <w:rsid w:val="00B118A6"/>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5A51"/>
    <w:rsid w:val="00B26132"/>
    <w:rsid w:val="00B267F4"/>
    <w:rsid w:val="00B30ED3"/>
    <w:rsid w:val="00B315AD"/>
    <w:rsid w:val="00B32997"/>
    <w:rsid w:val="00B32AD6"/>
    <w:rsid w:val="00B33E56"/>
    <w:rsid w:val="00B3475A"/>
    <w:rsid w:val="00B3526E"/>
    <w:rsid w:val="00B3537E"/>
    <w:rsid w:val="00B369A0"/>
    <w:rsid w:val="00B36A02"/>
    <w:rsid w:val="00B4038E"/>
    <w:rsid w:val="00B41753"/>
    <w:rsid w:val="00B418AF"/>
    <w:rsid w:val="00B43E3B"/>
    <w:rsid w:val="00B44721"/>
    <w:rsid w:val="00B44862"/>
    <w:rsid w:val="00B450F3"/>
    <w:rsid w:val="00B45678"/>
    <w:rsid w:val="00B45A7A"/>
    <w:rsid w:val="00B469D8"/>
    <w:rsid w:val="00B5207E"/>
    <w:rsid w:val="00B521A6"/>
    <w:rsid w:val="00B52FF5"/>
    <w:rsid w:val="00B533FA"/>
    <w:rsid w:val="00B541A1"/>
    <w:rsid w:val="00B5632A"/>
    <w:rsid w:val="00B5675B"/>
    <w:rsid w:val="00B56AFA"/>
    <w:rsid w:val="00B56B24"/>
    <w:rsid w:val="00B56CF0"/>
    <w:rsid w:val="00B57221"/>
    <w:rsid w:val="00B603E1"/>
    <w:rsid w:val="00B6047C"/>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F98"/>
    <w:rsid w:val="00B75F57"/>
    <w:rsid w:val="00B77378"/>
    <w:rsid w:val="00B81460"/>
    <w:rsid w:val="00B82FBF"/>
    <w:rsid w:val="00B836F1"/>
    <w:rsid w:val="00B839E7"/>
    <w:rsid w:val="00B83D52"/>
    <w:rsid w:val="00B84555"/>
    <w:rsid w:val="00B84CAA"/>
    <w:rsid w:val="00B86463"/>
    <w:rsid w:val="00B86CE9"/>
    <w:rsid w:val="00B86D17"/>
    <w:rsid w:val="00B87310"/>
    <w:rsid w:val="00B915DB"/>
    <w:rsid w:val="00B93B27"/>
    <w:rsid w:val="00B94ADF"/>
    <w:rsid w:val="00B96432"/>
    <w:rsid w:val="00B96433"/>
    <w:rsid w:val="00B96496"/>
    <w:rsid w:val="00B96D94"/>
    <w:rsid w:val="00B97A3A"/>
    <w:rsid w:val="00BA2EA6"/>
    <w:rsid w:val="00BA31E4"/>
    <w:rsid w:val="00BA3F4B"/>
    <w:rsid w:val="00BA40AF"/>
    <w:rsid w:val="00BA4668"/>
    <w:rsid w:val="00BA5363"/>
    <w:rsid w:val="00BA73F7"/>
    <w:rsid w:val="00BB1D09"/>
    <w:rsid w:val="00BB25F5"/>
    <w:rsid w:val="00BB262E"/>
    <w:rsid w:val="00BB29EB"/>
    <w:rsid w:val="00BB4239"/>
    <w:rsid w:val="00BB4622"/>
    <w:rsid w:val="00BB4E19"/>
    <w:rsid w:val="00BB6561"/>
    <w:rsid w:val="00BB65D0"/>
    <w:rsid w:val="00BB7231"/>
    <w:rsid w:val="00BC0192"/>
    <w:rsid w:val="00BC120E"/>
    <w:rsid w:val="00BC1363"/>
    <w:rsid w:val="00BC1566"/>
    <w:rsid w:val="00BC3F67"/>
    <w:rsid w:val="00BC3FB3"/>
    <w:rsid w:val="00BC41BD"/>
    <w:rsid w:val="00BC49DD"/>
    <w:rsid w:val="00BC5A4B"/>
    <w:rsid w:val="00BC651F"/>
    <w:rsid w:val="00BC6FBA"/>
    <w:rsid w:val="00BC7185"/>
    <w:rsid w:val="00BC78EB"/>
    <w:rsid w:val="00BD0D2D"/>
    <w:rsid w:val="00BD19A1"/>
    <w:rsid w:val="00BD23A0"/>
    <w:rsid w:val="00BD37E2"/>
    <w:rsid w:val="00BD5C6D"/>
    <w:rsid w:val="00BE468C"/>
    <w:rsid w:val="00BE472D"/>
    <w:rsid w:val="00BE58C5"/>
    <w:rsid w:val="00BE5D35"/>
    <w:rsid w:val="00BF02F0"/>
    <w:rsid w:val="00BF0B33"/>
    <w:rsid w:val="00BF10C5"/>
    <w:rsid w:val="00BF27FE"/>
    <w:rsid w:val="00BF28DB"/>
    <w:rsid w:val="00BF4B60"/>
    <w:rsid w:val="00BF5A79"/>
    <w:rsid w:val="00BF6AE7"/>
    <w:rsid w:val="00BF7575"/>
    <w:rsid w:val="00C0071A"/>
    <w:rsid w:val="00C0080B"/>
    <w:rsid w:val="00C00B7E"/>
    <w:rsid w:val="00C02998"/>
    <w:rsid w:val="00C03397"/>
    <w:rsid w:val="00C042B7"/>
    <w:rsid w:val="00C04C75"/>
    <w:rsid w:val="00C050EB"/>
    <w:rsid w:val="00C052F7"/>
    <w:rsid w:val="00C056FF"/>
    <w:rsid w:val="00C066C6"/>
    <w:rsid w:val="00C079C1"/>
    <w:rsid w:val="00C10B22"/>
    <w:rsid w:val="00C11EF0"/>
    <w:rsid w:val="00C129EB"/>
    <w:rsid w:val="00C15A64"/>
    <w:rsid w:val="00C161B9"/>
    <w:rsid w:val="00C16905"/>
    <w:rsid w:val="00C16CFB"/>
    <w:rsid w:val="00C16D31"/>
    <w:rsid w:val="00C20245"/>
    <w:rsid w:val="00C217AA"/>
    <w:rsid w:val="00C217E4"/>
    <w:rsid w:val="00C224D4"/>
    <w:rsid w:val="00C22B2E"/>
    <w:rsid w:val="00C22C9F"/>
    <w:rsid w:val="00C24C50"/>
    <w:rsid w:val="00C24DA7"/>
    <w:rsid w:val="00C2563D"/>
    <w:rsid w:val="00C26541"/>
    <w:rsid w:val="00C3039A"/>
    <w:rsid w:val="00C30C39"/>
    <w:rsid w:val="00C328C5"/>
    <w:rsid w:val="00C32A9B"/>
    <w:rsid w:val="00C340BA"/>
    <w:rsid w:val="00C348EE"/>
    <w:rsid w:val="00C34A31"/>
    <w:rsid w:val="00C351DF"/>
    <w:rsid w:val="00C3637C"/>
    <w:rsid w:val="00C4286A"/>
    <w:rsid w:val="00C42E06"/>
    <w:rsid w:val="00C43112"/>
    <w:rsid w:val="00C44C6B"/>
    <w:rsid w:val="00C46C51"/>
    <w:rsid w:val="00C4724E"/>
    <w:rsid w:val="00C472F0"/>
    <w:rsid w:val="00C4778B"/>
    <w:rsid w:val="00C47F55"/>
    <w:rsid w:val="00C47FB5"/>
    <w:rsid w:val="00C51348"/>
    <w:rsid w:val="00C52250"/>
    <w:rsid w:val="00C5225A"/>
    <w:rsid w:val="00C5458D"/>
    <w:rsid w:val="00C564BA"/>
    <w:rsid w:val="00C60B4D"/>
    <w:rsid w:val="00C61661"/>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4871"/>
    <w:rsid w:val="00C8684D"/>
    <w:rsid w:val="00C869D4"/>
    <w:rsid w:val="00C87F0D"/>
    <w:rsid w:val="00C90140"/>
    <w:rsid w:val="00C902A7"/>
    <w:rsid w:val="00C90AEE"/>
    <w:rsid w:val="00C916B8"/>
    <w:rsid w:val="00C92137"/>
    <w:rsid w:val="00C9219C"/>
    <w:rsid w:val="00C9220C"/>
    <w:rsid w:val="00C92642"/>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F8E"/>
    <w:rsid w:val="00CB2CEF"/>
    <w:rsid w:val="00CB2F30"/>
    <w:rsid w:val="00CB3D32"/>
    <w:rsid w:val="00CB473B"/>
    <w:rsid w:val="00CB6DE9"/>
    <w:rsid w:val="00CB7662"/>
    <w:rsid w:val="00CC0DB7"/>
    <w:rsid w:val="00CC22B6"/>
    <w:rsid w:val="00CC2B82"/>
    <w:rsid w:val="00CC2E4A"/>
    <w:rsid w:val="00CC3939"/>
    <w:rsid w:val="00CC457F"/>
    <w:rsid w:val="00CC4590"/>
    <w:rsid w:val="00CC545D"/>
    <w:rsid w:val="00CC56F1"/>
    <w:rsid w:val="00CC611A"/>
    <w:rsid w:val="00CC61FD"/>
    <w:rsid w:val="00CC71B0"/>
    <w:rsid w:val="00CD124D"/>
    <w:rsid w:val="00CD2203"/>
    <w:rsid w:val="00CD5490"/>
    <w:rsid w:val="00CD575E"/>
    <w:rsid w:val="00CD622C"/>
    <w:rsid w:val="00CD7E02"/>
    <w:rsid w:val="00CE1246"/>
    <w:rsid w:val="00CE2A9E"/>
    <w:rsid w:val="00CE2BDD"/>
    <w:rsid w:val="00CE3404"/>
    <w:rsid w:val="00CE3804"/>
    <w:rsid w:val="00CE398D"/>
    <w:rsid w:val="00CE4844"/>
    <w:rsid w:val="00CE491C"/>
    <w:rsid w:val="00CE4975"/>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D00761"/>
    <w:rsid w:val="00D00C84"/>
    <w:rsid w:val="00D0126D"/>
    <w:rsid w:val="00D02518"/>
    <w:rsid w:val="00D03188"/>
    <w:rsid w:val="00D05F14"/>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CA0"/>
    <w:rsid w:val="00D24691"/>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64E"/>
    <w:rsid w:val="00D50A16"/>
    <w:rsid w:val="00D515F5"/>
    <w:rsid w:val="00D52E29"/>
    <w:rsid w:val="00D52F2C"/>
    <w:rsid w:val="00D5342D"/>
    <w:rsid w:val="00D545BA"/>
    <w:rsid w:val="00D54F5E"/>
    <w:rsid w:val="00D55EF9"/>
    <w:rsid w:val="00D56CF9"/>
    <w:rsid w:val="00D60DC2"/>
    <w:rsid w:val="00D611DA"/>
    <w:rsid w:val="00D61D1B"/>
    <w:rsid w:val="00D61D85"/>
    <w:rsid w:val="00D625F1"/>
    <w:rsid w:val="00D629B6"/>
    <w:rsid w:val="00D62A76"/>
    <w:rsid w:val="00D64DCC"/>
    <w:rsid w:val="00D6509A"/>
    <w:rsid w:val="00D65BF0"/>
    <w:rsid w:val="00D65FFF"/>
    <w:rsid w:val="00D66015"/>
    <w:rsid w:val="00D66844"/>
    <w:rsid w:val="00D669B2"/>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4047"/>
    <w:rsid w:val="00D844A8"/>
    <w:rsid w:val="00D85EC0"/>
    <w:rsid w:val="00D86318"/>
    <w:rsid w:val="00D87425"/>
    <w:rsid w:val="00D905BD"/>
    <w:rsid w:val="00D917E9"/>
    <w:rsid w:val="00D918EE"/>
    <w:rsid w:val="00D91BD4"/>
    <w:rsid w:val="00D9231C"/>
    <w:rsid w:val="00D92839"/>
    <w:rsid w:val="00D95B8A"/>
    <w:rsid w:val="00D96CA5"/>
    <w:rsid w:val="00D973DA"/>
    <w:rsid w:val="00DA2DA3"/>
    <w:rsid w:val="00DA3917"/>
    <w:rsid w:val="00DA468E"/>
    <w:rsid w:val="00DA4E10"/>
    <w:rsid w:val="00DA51BB"/>
    <w:rsid w:val="00DA5986"/>
    <w:rsid w:val="00DA6D7E"/>
    <w:rsid w:val="00DA7F0A"/>
    <w:rsid w:val="00DB089D"/>
    <w:rsid w:val="00DB116B"/>
    <w:rsid w:val="00DB1B90"/>
    <w:rsid w:val="00DB265C"/>
    <w:rsid w:val="00DB3120"/>
    <w:rsid w:val="00DB3545"/>
    <w:rsid w:val="00DB4F2F"/>
    <w:rsid w:val="00DB62BC"/>
    <w:rsid w:val="00DB7BB4"/>
    <w:rsid w:val="00DB7DD2"/>
    <w:rsid w:val="00DC099A"/>
    <w:rsid w:val="00DC13D9"/>
    <w:rsid w:val="00DC1D50"/>
    <w:rsid w:val="00DC27BF"/>
    <w:rsid w:val="00DC3CE3"/>
    <w:rsid w:val="00DC4E2F"/>
    <w:rsid w:val="00DC511B"/>
    <w:rsid w:val="00DC6867"/>
    <w:rsid w:val="00DC6B32"/>
    <w:rsid w:val="00DC6CF5"/>
    <w:rsid w:val="00DC731D"/>
    <w:rsid w:val="00DC788C"/>
    <w:rsid w:val="00DD070B"/>
    <w:rsid w:val="00DD0B77"/>
    <w:rsid w:val="00DD0D4A"/>
    <w:rsid w:val="00DD1357"/>
    <w:rsid w:val="00DD2397"/>
    <w:rsid w:val="00DD245A"/>
    <w:rsid w:val="00DD3B41"/>
    <w:rsid w:val="00DD47C8"/>
    <w:rsid w:val="00DD5AE4"/>
    <w:rsid w:val="00DE0DD7"/>
    <w:rsid w:val="00DE23A7"/>
    <w:rsid w:val="00DE3469"/>
    <w:rsid w:val="00DE4815"/>
    <w:rsid w:val="00DE5A2F"/>
    <w:rsid w:val="00DE5E3A"/>
    <w:rsid w:val="00DE78E5"/>
    <w:rsid w:val="00DE79A8"/>
    <w:rsid w:val="00DF089E"/>
    <w:rsid w:val="00DF2552"/>
    <w:rsid w:val="00DF2DB3"/>
    <w:rsid w:val="00DF33F4"/>
    <w:rsid w:val="00DF3A45"/>
    <w:rsid w:val="00DF3D63"/>
    <w:rsid w:val="00DF5390"/>
    <w:rsid w:val="00DF58FF"/>
    <w:rsid w:val="00DF6F84"/>
    <w:rsid w:val="00DF7C0A"/>
    <w:rsid w:val="00DF7EBA"/>
    <w:rsid w:val="00DF7F24"/>
    <w:rsid w:val="00E00FDA"/>
    <w:rsid w:val="00E01448"/>
    <w:rsid w:val="00E02990"/>
    <w:rsid w:val="00E035ED"/>
    <w:rsid w:val="00E043AF"/>
    <w:rsid w:val="00E04B39"/>
    <w:rsid w:val="00E04C32"/>
    <w:rsid w:val="00E0527B"/>
    <w:rsid w:val="00E07583"/>
    <w:rsid w:val="00E07D0B"/>
    <w:rsid w:val="00E11938"/>
    <w:rsid w:val="00E123E5"/>
    <w:rsid w:val="00E1334A"/>
    <w:rsid w:val="00E20C2E"/>
    <w:rsid w:val="00E20F8E"/>
    <w:rsid w:val="00E213DF"/>
    <w:rsid w:val="00E252BD"/>
    <w:rsid w:val="00E27DA9"/>
    <w:rsid w:val="00E3093C"/>
    <w:rsid w:val="00E318C1"/>
    <w:rsid w:val="00E31AD6"/>
    <w:rsid w:val="00E32ABD"/>
    <w:rsid w:val="00E338A3"/>
    <w:rsid w:val="00E36917"/>
    <w:rsid w:val="00E36C3B"/>
    <w:rsid w:val="00E37FF2"/>
    <w:rsid w:val="00E42476"/>
    <w:rsid w:val="00E43F36"/>
    <w:rsid w:val="00E44E23"/>
    <w:rsid w:val="00E45A2F"/>
    <w:rsid w:val="00E461F5"/>
    <w:rsid w:val="00E46421"/>
    <w:rsid w:val="00E47303"/>
    <w:rsid w:val="00E4786D"/>
    <w:rsid w:val="00E52603"/>
    <w:rsid w:val="00E52CD5"/>
    <w:rsid w:val="00E56A85"/>
    <w:rsid w:val="00E56C04"/>
    <w:rsid w:val="00E57407"/>
    <w:rsid w:val="00E576CC"/>
    <w:rsid w:val="00E579F0"/>
    <w:rsid w:val="00E606BE"/>
    <w:rsid w:val="00E62857"/>
    <w:rsid w:val="00E645BB"/>
    <w:rsid w:val="00E65A78"/>
    <w:rsid w:val="00E65B53"/>
    <w:rsid w:val="00E6657C"/>
    <w:rsid w:val="00E6691D"/>
    <w:rsid w:val="00E67103"/>
    <w:rsid w:val="00E67E10"/>
    <w:rsid w:val="00E7088D"/>
    <w:rsid w:val="00E72879"/>
    <w:rsid w:val="00E74304"/>
    <w:rsid w:val="00E7491C"/>
    <w:rsid w:val="00E76401"/>
    <w:rsid w:val="00E768F0"/>
    <w:rsid w:val="00E776F7"/>
    <w:rsid w:val="00E80DA0"/>
    <w:rsid w:val="00E815AD"/>
    <w:rsid w:val="00E831CE"/>
    <w:rsid w:val="00E833E7"/>
    <w:rsid w:val="00E8462F"/>
    <w:rsid w:val="00E846C2"/>
    <w:rsid w:val="00E86AFC"/>
    <w:rsid w:val="00E9111C"/>
    <w:rsid w:val="00E91C8B"/>
    <w:rsid w:val="00E92F62"/>
    <w:rsid w:val="00E95577"/>
    <w:rsid w:val="00E95D62"/>
    <w:rsid w:val="00E9746E"/>
    <w:rsid w:val="00E97922"/>
    <w:rsid w:val="00EA05E3"/>
    <w:rsid w:val="00EA0B1C"/>
    <w:rsid w:val="00EA16B2"/>
    <w:rsid w:val="00EA197B"/>
    <w:rsid w:val="00EA23C6"/>
    <w:rsid w:val="00EA2992"/>
    <w:rsid w:val="00EA37FC"/>
    <w:rsid w:val="00EA3BBA"/>
    <w:rsid w:val="00EA46EC"/>
    <w:rsid w:val="00EA7337"/>
    <w:rsid w:val="00EA7693"/>
    <w:rsid w:val="00EA76DA"/>
    <w:rsid w:val="00EB117C"/>
    <w:rsid w:val="00EB1D73"/>
    <w:rsid w:val="00EB2BE6"/>
    <w:rsid w:val="00EB3FCD"/>
    <w:rsid w:val="00EB4113"/>
    <w:rsid w:val="00EB47E8"/>
    <w:rsid w:val="00EB4E03"/>
    <w:rsid w:val="00EB5364"/>
    <w:rsid w:val="00EB59FF"/>
    <w:rsid w:val="00EB5C7C"/>
    <w:rsid w:val="00EB61E5"/>
    <w:rsid w:val="00EB68EC"/>
    <w:rsid w:val="00EB7194"/>
    <w:rsid w:val="00EC10D9"/>
    <w:rsid w:val="00EC1914"/>
    <w:rsid w:val="00EC3004"/>
    <w:rsid w:val="00EC4170"/>
    <w:rsid w:val="00EC4702"/>
    <w:rsid w:val="00EC470A"/>
    <w:rsid w:val="00EC4C2F"/>
    <w:rsid w:val="00EC7D19"/>
    <w:rsid w:val="00ED087C"/>
    <w:rsid w:val="00ED13B8"/>
    <w:rsid w:val="00ED4A3E"/>
    <w:rsid w:val="00ED73C9"/>
    <w:rsid w:val="00EE077E"/>
    <w:rsid w:val="00EE2D3B"/>
    <w:rsid w:val="00EE3338"/>
    <w:rsid w:val="00EE3E31"/>
    <w:rsid w:val="00EE4841"/>
    <w:rsid w:val="00EE4B98"/>
    <w:rsid w:val="00EE590A"/>
    <w:rsid w:val="00EE65FC"/>
    <w:rsid w:val="00EE7694"/>
    <w:rsid w:val="00EF0EF7"/>
    <w:rsid w:val="00EF1CB7"/>
    <w:rsid w:val="00EF2D38"/>
    <w:rsid w:val="00EF4B54"/>
    <w:rsid w:val="00EF4E2D"/>
    <w:rsid w:val="00EF50E7"/>
    <w:rsid w:val="00EF5A78"/>
    <w:rsid w:val="00EF6116"/>
    <w:rsid w:val="00EF6971"/>
    <w:rsid w:val="00EF6BDE"/>
    <w:rsid w:val="00EF72A3"/>
    <w:rsid w:val="00EF784C"/>
    <w:rsid w:val="00F000FD"/>
    <w:rsid w:val="00F00B06"/>
    <w:rsid w:val="00F01D87"/>
    <w:rsid w:val="00F024EB"/>
    <w:rsid w:val="00F0304A"/>
    <w:rsid w:val="00F0372E"/>
    <w:rsid w:val="00F0554F"/>
    <w:rsid w:val="00F05D07"/>
    <w:rsid w:val="00F0640B"/>
    <w:rsid w:val="00F073BB"/>
    <w:rsid w:val="00F10282"/>
    <w:rsid w:val="00F16ACC"/>
    <w:rsid w:val="00F1771A"/>
    <w:rsid w:val="00F17A62"/>
    <w:rsid w:val="00F17CA4"/>
    <w:rsid w:val="00F21994"/>
    <w:rsid w:val="00F23C21"/>
    <w:rsid w:val="00F23F2F"/>
    <w:rsid w:val="00F255AE"/>
    <w:rsid w:val="00F268F0"/>
    <w:rsid w:val="00F27D1E"/>
    <w:rsid w:val="00F30519"/>
    <w:rsid w:val="00F305E9"/>
    <w:rsid w:val="00F30745"/>
    <w:rsid w:val="00F30B15"/>
    <w:rsid w:val="00F31072"/>
    <w:rsid w:val="00F31268"/>
    <w:rsid w:val="00F3355E"/>
    <w:rsid w:val="00F34169"/>
    <w:rsid w:val="00F352AE"/>
    <w:rsid w:val="00F35D17"/>
    <w:rsid w:val="00F36873"/>
    <w:rsid w:val="00F36C3D"/>
    <w:rsid w:val="00F3729D"/>
    <w:rsid w:val="00F37500"/>
    <w:rsid w:val="00F4014B"/>
    <w:rsid w:val="00F41DC2"/>
    <w:rsid w:val="00F4244B"/>
    <w:rsid w:val="00F4417F"/>
    <w:rsid w:val="00F448D5"/>
    <w:rsid w:val="00F44B06"/>
    <w:rsid w:val="00F45F87"/>
    <w:rsid w:val="00F5175B"/>
    <w:rsid w:val="00F524AC"/>
    <w:rsid w:val="00F54702"/>
    <w:rsid w:val="00F55FAB"/>
    <w:rsid w:val="00F57377"/>
    <w:rsid w:val="00F577E9"/>
    <w:rsid w:val="00F600EB"/>
    <w:rsid w:val="00F614E5"/>
    <w:rsid w:val="00F62202"/>
    <w:rsid w:val="00F62D76"/>
    <w:rsid w:val="00F634DE"/>
    <w:rsid w:val="00F6436B"/>
    <w:rsid w:val="00F653D5"/>
    <w:rsid w:val="00F657C8"/>
    <w:rsid w:val="00F6606D"/>
    <w:rsid w:val="00F66536"/>
    <w:rsid w:val="00F70C6A"/>
    <w:rsid w:val="00F7264E"/>
    <w:rsid w:val="00F7272C"/>
    <w:rsid w:val="00F73215"/>
    <w:rsid w:val="00F7332D"/>
    <w:rsid w:val="00F744AD"/>
    <w:rsid w:val="00F76C99"/>
    <w:rsid w:val="00F7711B"/>
    <w:rsid w:val="00F81281"/>
    <w:rsid w:val="00F8155B"/>
    <w:rsid w:val="00F829E1"/>
    <w:rsid w:val="00F82ECA"/>
    <w:rsid w:val="00F83753"/>
    <w:rsid w:val="00F839A7"/>
    <w:rsid w:val="00F83B9F"/>
    <w:rsid w:val="00F85338"/>
    <w:rsid w:val="00F85954"/>
    <w:rsid w:val="00F866AF"/>
    <w:rsid w:val="00F905E3"/>
    <w:rsid w:val="00F9097B"/>
    <w:rsid w:val="00F9098F"/>
    <w:rsid w:val="00F92709"/>
    <w:rsid w:val="00F92AD1"/>
    <w:rsid w:val="00F92E3B"/>
    <w:rsid w:val="00F92EF9"/>
    <w:rsid w:val="00F93523"/>
    <w:rsid w:val="00F95FAF"/>
    <w:rsid w:val="00FA35A1"/>
    <w:rsid w:val="00FA3ED4"/>
    <w:rsid w:val="00FA4295"/>
    <w:rsid w:val="00FA51D4"/>
    <w:rsid w:val="00FA540A"/>
    <w:rsid w:val="00FA6056"/>
    <w:rsid w:val="00FA7C44"/>
    <w:rsid w:val="00FB03B5"/>
    <w:rsid w:val="00FB050F"/>
    <w:rsid w:val="00FB101F"/>
    <w:rsid w:val="00FB2503"/>
    <w:rsid w:val="00FB40BF"/>
    <w:rsid w:val="00FB4831"/>
    <w:rsid w:val="00FB56FA"/>
    <w:rsid w:val="00FB6846"/>
    <w:rsid w:val="00FB6DCE"/>
    <w:rsid w:val="00FB6FFD"/>
    <w:rsid w:val="00FC1985"/>
    <w:rsid w:val="00FC1C90"/>
    <w:rsid w:val="00FC284B"/>
    <w:rsid w:val="00FC3069"/>
    <w:rsid w:val="00FC37EE"/>
    <w:rsid w:val="00FC3882"/>
    <w:rsid w:val="00FC60C9"/>
    <w:rsid w:val="00FD08BB"/>
    <w:rsid w:val="00FD0B93"/>
    <w:rsid w:val="00FD0E73"/>
    <w:rsid w:val="00FD1512"/>
    <w:rsid w:val="00FD2DBA"/>
    <w:rsid w:val="00FD3D1D"/>
    <w:rsid w:val="00FD42B1"/>
    <w:rsid w:val="00FD44C5"/>
    <w:rsid w:val="00FD5BC4"/>
    <w:rsid w:val="00FD5E74"/>
    <w:rsid w:val="00FD7249"/>
    <w:rsid w:val="00FD766A"/>
    <w:rsid w:val="00FE022D"/>
    <w:rsid w:val="00FE4B98"/>
    <w:rsid w:val="00FE5AEF"/>
    <w:rsid w:val="00FE6A6D"/>
    <w:rsid w:val="00FE6E74"/>
    <w:rsid w:val="00FF00EC"/>
    <w:rsid w:val="00FF02CA"/>
    <w:rsid w:val="00FF143F"/>
    <w:rsid w:val="00FF25A8"/>
    <w:rsid w:val="00FF264A"/>
    <w:rsid w:val="00FF3B6F"/>
    <w:rsid w:val="00FF4056"/>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o:shapedefaults>
    <o:shapelayout v:ext="edit">
      <o:idmap v:ext="edit" data="1"/>
    </o:shapelayout>
  </w:shapeDefaults>
  <w:decimalSymbol w:val="."/>
  <w:listSeparator w:val=","/>
  <w14:docId w14:val="559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22536921">
      <w:bodyDiv w:val="1"/>
      <w:marLeft w:val="0"/>
      <w:marRight w:val="0"/>
      <w:marTop w:val="0"/>
      <w:marBottom w:val="0"/>
      <w:divBdr>
        <w:top w:val="none" w:sz="0" w:space="0" w:color="auto"/>
        <w:left w:val="none" w:sz="0" w:space="0" w:color="auto"/>
        <w:bottom w:val="none" w:sz="0" w:space="0" w:color="auto"/>
        <w:right w:val="none" w:sz="0" w:space="0" w:color="auto"/>
      </w:divBdr>
      <w:divsChild>
        <w:div w:id="1903060710">
          <w:marLeft w:val="864"/>
          <w:marRight w:val="0"/>
          <w:marTop w:val="0"/>
          <w:marBottom w:val="0"/>
          <w:divBdr>
            <w:top w:val="none" w:sz="0" w:space="0" w:color="auto"/>
            <w:left w:val="none" w:sz="0" w:space="0" w:color="auto"/>
            <w:bottom w:val="none" w:sz="0" w:space="0" w:color="auto"/>
            <w:right w:val="none" w:sz="0" w:space="0" w:color="auto"/>
          </w:divBdr>
        </w:div>
      </w:divsChild>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4"/>
    <w:rsid w:val="0004120D"/>
    <w:rsid w:val="0012726B"/>
    <w:rsid w:val="00183955"/>
    <w:rsid w:val="002054B7"/>
    <w:rsid w:val="002C052E"/>
    <w:rsid w:val="003471A4"/>
    <w:rsid w:val="003E4832"/>
    <w:rsid w:val="00445447"/>
    <w:rsid w:val="00513C5E"/>
    <w:rsid w:val="00541E95"/>
    <w:rsid w:val="00597453"/>
    <w:rsid w:val="00696DC4"/>
    <w:rsid w:val="006D2EA9"/>
    <w:rsid w:val="008B6497"/>
    <w:rsid w:val="008F41D3"/>
    <w:rsid w:val="00950228"/>
    <w:rsid w:val="00987CE0"/>
    <w:rsid w:val="009C084D"/>
    <w:rsid w:val="00A04A53"/>
    <w:rsid w:val="00EA00BD"/>
    <w:rsid w:val="00EC72B2"/>
    <w:rsid w:val="00EF6BCD"/>
    <w:rsid w:val="00F04D46"/>
    <w:rsid w:val="00F3369C"/>
    <w:rsid w:val="00F470A2"/>
    <w:rsid w:val="00F81D3A"/>
    <w:rsid w:val="00FB47CE"/>
    <w:rsid w:val="00FB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A9542C8-CC0B-49B8-9B4C-213885AA9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67CFEE-62A0-4870-93CC-994B3AE3D35C}">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4.xml><?xml version="1.0" encoding="utf-8"?>
<ds:datastoreItem xmlns:ds="http://schemas.openxmlformats.org/officeDocument/2006/customXml" ds:itemID="{E7E7001B-3ED4-4653-A9F6-384E37F0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Template02a_Module_Template_vNO_FG-PG.dotx</Template>
  <TotalTime>1</TotalTime>
  <Pages>13</Pages>
  <Words>3527</Words>
  <Characters>20107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Module 4: Building Community Partnerships</vt:lpstr>
    </vt:vector>
  </TitlesOfParts>
  <Company>Office of Antiterrorism Assistance</Company>
  <LinksUpToDate>false</LinksUpToDate>
  <CharactersWithSpaces>23587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4: Building Community Partnerships</dc:title>
  <dc:subject>Critical Infrastructure Security and Resilience (CISR)</dc:subject>
  <dc:creator>ATA</dc:creator>
  <cp:lastModifiedBy>RobinsKL</cp:lastModifiedBy>
  <cp:revision>4</cp:revision>
  <dcterms:created xsi:type="dcterms:W3CDTF">2016-11-15T20:09:00Z</dcterms:created>
  <dcterms:modified xsi:type="dcterms:W3CDTF">2016-11-15T20:14:00Z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