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C5E59" w14:textId="6641DCFC" w:rsidR="00F432A0" w:rsidRPr="0046704B" w:rsidRDefault="00D56E2A" w:rsidP="00E80349">
      <w:pPr>
        <w:pStyle w:val="ATAModuleTitle"/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701760" behindDoc="0" locked="0" layoutInCell="1" allowOverlap="1" wp14:anchorId="422B63A2" wp14:editId="4A32B890">
            <wp:simplePos x="0" y="0"/>
            <wp:positionH relativeFrom="column">
              <wp:posOffset>5343525</wp:posOffset>
            </wp:positionH>
            <wp:positionV relativeFrom="paragraph">
              <wp:posOffset>-47625</wp:posOffset>
            </wp:positionV>
            <wp:extent cx="274320" cy="274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Workbook </w:t>
      </w:r>
      <w:r w:rsidR="008A45B4" w:rsidRPr="0046704B">
        <w:rPr>
          <w:rFonts w:asciiTheme="majorHAnsi" w:hAnsiTheme="majorHAnsi"/>
        </w:rPr>
        <w:t>10</w:t>
      </w:r>
      <w:r w:rsidR="006B2C72" w:rsidRPr="0046704B">
        <w:rPr>
          <w:rFonts w:asciiTheme="majorHAnsi" w:hAnsiTheme="majorHAnsi"/>
        </w:rPr>
        <w:t>.</w:t>
      </w:r>
      <w:r>
        <w:rPr>
          <w:rFonts w:asciiTheme="majorHAnsi" w:hAnsiTheme="majorHAnsi"/>
        </w:rPr>
        <w:t>2</w:t>
      </w:r>
      <w:bookmarkStart w:id="0" w:name="_GoBack"/>
      <w:bookmarkEnd w:id="0"/>
      <w:r w:rsidR="006B2C72" w:rsidRPr="0046704B">
        <w:rPr>
          <w:rFonts w:asciiTheme="majorHAnsi" w:hAnsiTheme="majorHAnsi"/>
        </w:rPr>
        <w:t xml:space="preserve">: </w:t>
      </w:r>
      <w:r w:rsidR="0046704B" w:rsidRPr="0046704B">
        <w:rPr>
          <w:rFonts w:asciiTheme="majorHAnsi" w:hAnsiTheme="majorHAnsi"/>
        </w:rPr>
        <w:t>Insider Threat</w:t>
      </w:r>
      <w:r w:rsidR="00693CE0">
        <w:rPr>
          <w:rFonts w:asciiTheme="majorHAnsi" w:hAnsiTheme="majorHAnsi"/>
        </w:rPr>
        <w:t xml:space="preserve"> Worksheet Activity</w:t>
      </w:r>
      <w:r>
        <w:rPr>
          <w:rFonts w:asciiTheme="majorHAnsi" w:hAnsiTheme="majorHAnsi"/>
        </w:rPr>
        <w:t xml:space="preserve"> Answer Key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6048"/>
      </w:tblGrid>
      <w:tr w:rsidR="00693CE0" w14:paraId="45072134" w14:textId="77777777" w:rsidTr="00595122">
        <w:trPr>
          <w:cantSplit/>
        </w:trPr>
        <w:tc>
          <w:tcPr>
            <w:tcW w:w="1500" w:type="pct"/>
            <w:hideMark/>
          </w:tcPr>
          <w:p w14:paraId="69578FD9" w14:textId="77777777" w:rsidR="00693CE0" w:rsidRDefault="00693CE0" w:rsidP="00595122">
            <w:pPr>
              <w:pStyle w:val="ATABody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3500" w:type="pct"/>
          </w:tcPr>
          <w:p w14:paraId="5F366680" w14:textId="6DAA5E7D" w:rsidR="00693CE0" w:rsidRDefault="002012EA" w:rsidP="009D29F9">
            <w:pPr>
              <w:pStyle w:val="ATABody"/>
            </w:pPr>
            <w:r>
              <w:t>T</w:t>
            </w:r>
            <w:r w:rsidR="00693CE0">
              <w:t xml:space="preserve">o provide a template and an example to help organize gathered information about insider threats </w:t>
            </w:r>
          </w:p>
        </w:tc>
      </w:tr>
      <w:tr w:rsidR="001F2A02" w14:paraId="1C3226AF" w14:textId="77777777" w:rsidTr="00595122">
        <w:trPr>
          <w:cantSplit/>
        </w:trPr>
        <w:tc>
          <w:tcPr>
            <w:tcW w:w="1500" w:type="pct"/>
          </w:tcPr>
          <w:p w14:paraId="322B1B98" w14:textId="5838091A" w:rsidR="001F2A02" w:rsidRDefault="001F2A02" w:rsidP="00595122">
            <w:pPr>
              <w:pStyle w:val="ATABody"/>
              <w:rPr>
                <w:b/>
              </w:rPr>
            </w:pPr>
            <w:r>
              <w:rPr>
                <w:b/>
              </w:rPr>
              <w:t>Duration:</w:t>
            </w:r>
          </w:p>
        </w:tc>
        <w:tc>
          <w:tcPr>
            <w:tcW w:w="3500" w:type="pct"/>
          </w:tcPr>
          <w:p w14:paraId="3ACE6CD6" w14:textId="51BAF049" w:rsidR="001F2A02" w:rsidRDefault="001F2A02" w:rsidP="00693CE0">
            <w:pPr>
              <w:pStyle w:val="ATABody"/>
            </w:pPr>
            <w:r>
              <w:t xml:space="preserve">15 minutes (5-reading; 10-discussion) </w:t>
            </w:r>
          </w:p>
        </w:tc>
      </w:tr>
      <w:tr w:rsidR="001F2A02" w14:paraId="2456E312" w14:textId="77777777" w:rsidTr="00595122">
        <w:trPr>
          <w:cantSplit/>
        </w:trPr>
        <w:tc>
          <w:tcPr>
            <w:tcW w:w="1500" w:type="pct"/>
          </w:tcPr>
          <w:p w14:paraId="064FA715" w14:textId="78C2215A" w:rsidR="001F2A02" w:rsidRDefault="001F2A02" w:rsidP="00595122">
            <w:pPr>
              <w:pStyle w:val="ATABody"/>
              <w:rPr>
                <w:b/>
              </w:rPr>
            </w:pPr>
            <w:r>
              <w:rPr>
                <w:b/>
              </w:rPr>
              <w:t>Group composition:</w:t>
            </w:r>
          </w:p>
        </w:tc>
        <w:tc>
          <w:tcPr>
            <w:tcW w:w="3500" w:type="pct"/>
          </w:tcPr>
          <w:p w14:paraId="38C979EA" w14:textId="3924E7B3" w:rsidR="001F2A02" w:rsidRDefault="001F2A02" w:rsidP="00693CE0">
            <w:pPr>
              <w:pStyle w:val="ATABody"/>
            </w:pPr>
            <w:r>
              <w:t>Table groups</w:t>
            </w:r>
          </w:p>
        </w:tc>
      </w:tr>
      <w:tr w:rsidR="001F2A02" w14:paraId="35D7C9E1" w14:textId="77777777" w:rsidTr="00595122">
        <w:trPr>
          <w:cantSplit/>
        </w:trPr>
        <w:tc>
          <w:tcPr>
            <w:tcW w:w="1500" w:type="pct"/>
          </w:tcPr>
          <w:p w14:paraId="246D9B8F" w14:textId="4A868403" w:rsidR="001F2A02" w:rsidRDefault="001F2A02" w:rsidP="00595122">
            <w:pPr>
              <w:pStyle w:val="ATABody"/>
              <w:rPr>
                <w:b/>
              </w:rPr>
            </w:pPr>
            <w:r>
              <w:rPr>
                <w:b/>
              </w:rPr>
              <w:t xml:space="preserve">Debrief: </w:t>
            </w:r>
          </w:p>
        </w:tc>
        <w:tc>
          <w:tcPr>
            <w:tcW w:w="3500" w:type="pct"/>
          </w:tcPr>
          <w:p w14:paraId="1BF58ABA" w14:textId="630B468B" w:rsidR="001F2A02" w:rsidRDefault="001F2A02" w:rsidP="00693CE0">
            <w:pPr>
              <w:pStyle w:val="ATABody"/>
            </w:pPr>
            <w:r>
              <w:t>Large-group discussion</w:t>
            </w:r>
          </w:p>
        </w:tc>
      </w:tr>
    </w:tbl>
    <w:p w14:paraId="6A9C5E5A" w14:textId="01612758" w:rsidR="0046704B" w:rsidRPr="00ED090D" w:rsidRDefault="00F0649F" w:rsidP="00ED090D">
      <w:pPr>
        <w:pStyle w:val="ATAHeadingLevel1"/>
        <w:rPr>
          <w:u w:val="none"/>
        </w:rPr>
      </w:pPr>
      <w:r>
        <w:rPr>
          <w:u w:val="none"/>
        </w:rPr>
        <w:t xml:space="preserve">Part 1: </w:t>
      </w:r>
      <w:r w:rsidR="0046704B" w:rsidRPr="00ED090D">
        <w:rPr>
          <w:u w:val="none"/>
        </w:rPr>
        <w:t>Insider Threat Information</w:t>
      </w:r>
      <w:r w:rsidR="00FC2C6C">
        <w:rPr>
          <w:u w:val="none"/>
        </w:rPr>
        <w:t xml:space="preserve"> </w:t>
      </w:r>
      <w:r w:rsidR="00C152CF">
        <w:rPr>
          <w:u w:val="none"/>
        </w:rPr>
        <w:t xml:space="preserve">Worksheet </w:t>
      </w:r>
      <w:r w:rsidR="00FC2C6C">
        <w:rPr>
          <w:u w:val="none"/>
        </w:rPr>
        <w:t>Example</w:t>
      </w:r>
    </w:p>
    <w:p w14:paraId="6A9C5E5B" w14:textId="1C909014" w:rsidR="0046704B" w:rsidRPr="0046704B" w:rsidRDefault="002012EA" w:rsidP="00ED090D">
      <w:pPr>
        <w:pStyle w:val="ATABody"/>
      </w:pPr>
      <w:r>
        <w:t xml:space="preserve">Recall </w:t>
      </w:r>
      <w:r w:rsidR="0046704B" w:rsidRPr="0046704B">
        <w:t xml:space="preserve">that insiders have special knowledge, access, and opportunity. Consequently, insiders represent a unique threat to a </w:t>
      </w:r>
      <w:r w:rsidR="00693CE0">
        <w:t>critical</w:t>
      </w:r>
      <w:r w:rsidR="0046704B" w:rsidRPr="0046704B">
        <w:t xml:space="preserve"> infrastructure facility. Your threat analysis begins by looking specifically at the potential threats presented by insiders. </w:t>
      </w:r>
      <w:r w:rsidR="00693CE0">
        <w:t>Here is a sample template to help you organize information</w:t>
      </w:r>
      <w:r>
        <w:t>.</w:t>
      </w:r>
    </w:p>
    <w:p w14:paraId="6A9C5E5C" w14:textId="77777777" w:rsidR="0046704B" w:rsidRPr="0046704B" w:rsidRDefault="0046704B" w:rsidP="00ED090D">
      <w:pPr>
        <w:pStyle w:val="ATABody"/>
      </w:pPr>
    </w:p>
    <w:p w14:paraId="6A9C5E5D" w14:textId="3305A952" w:rsidR="0046704B" w:rsidRPr="0046704B" w:rsidRDefault="0046704B" w:rsidP="00ED090D">
      <w:pPr>
        <w:pStyle w:val="ATABody"/>
      </w:pPr>
      <w:r w:rsidRPr="0046704B">
        <w:t xml:space="preserve">In the example below, </w:t>
      </w:r>
      <w:r w:rsidR="00472569">
        <w:t>a</w:t>
      </w:r>
      <w:r w:rsidR="00472569" w:rsidRPr="0046704B">
        <w:t xml:space="preserve"> </w:t>
      </w:r>
      <w:r w:rsidR="00FC2C6C" w:rsidRPr="0046704B">
        <w:t xml:space="preserve">senior facility manager </w:t>
      </w:r>
      <w:r w:rsidR="00FC2C6C">
        <w:t>received</w:t>
      </w:r>
      <w:r w:rsidRPr="0046704B">
        <w:t xml:space="preserve"> a </w:t>
      </w:r>
      <w:r w:rsidR="00FC2C6C">
        <w:t>m</w:t>
      </w:r>
      <w:r w:rsidRPr="0046704B">
        <w:t xml:space="preserve">edium rating under the </w:t>
      </w:r>
      <w:r w:rsidRPr="00724FF9">
        <w:rPr>
          <w:b/>
        </w:rPr>
        <w:t xml:space="preserve">Access to </w:t>
      </w:r>
      <w:r w:rsidR="00724FF9" w:rsidRPr="00724FF9">
        <w:rPr>
          <w:b/>
        </w:rPr>
        <w:t>a</w:t>
      </w:r>
      <w:r w:rsidRPr="00724FF9">
        <w:rPr>
          <w:b/>
        </w:rPr>
        <w:t>sset</w:t>
      </w:r>
      <w:r w:rsidRPr="0046704B">
        <w:t xml:space="preserve"> column. T</w:t>
      </w:r>
      <w:r w:rsidR="002012EA">
        <w:t>he basis of t</w:t>
      </w:r>
      <w:r w:rsidRPr="0046704B">
        <w:t xml:space="preserve">his rating </w:t>
      </w:r>
      <w:r w:rsidR="00FC2C6C">
        <w:t>may be</w:t>
      </w:r>
      <w:r w:rsidRPr="0046704B">
        <w:t xml:space="preserve"> the fact that although this individual has access to the asset, he or she may not visit the </w:t>
      </w:r>
      <w:r w:rsidR="00FC2C6C">
        <w:t>critical</w:t>
      </w:r>
      <w:r w:rsidRPr="0046704B">
        <w:t xml:space="preserve"> infrastructure facility often. Review the sample worksheet and then review the threat information details below. </w:t>
      </w:r>
    </w:p>
    <w:p w14:paraId="6A9C5E5E" w14:textId="77777777" w:rsidR="0046704B" w:rsidRPr="0046704B" w:rsidRDefault="0046704B" w:rsidP="0046704B">
      <w:pPr>
        <w:pStyle w:val="ataBody0"/>
        <w:rPr>
          <w:rFonts w:asciiTheme="majorHAnsi" w:hAnsiTheme="majorHAnsi"/>
        </w:rPr>
      </w:pPr>
    </w:p>
    <w:p w14:paraId="6A9C5E5F" w14:textId="3C076ED4" w:rsidR="0046704B" w:rsidRDefault="0046704B" w:rsidP="0046704B">
      <w:pPr>
        <w:rPr>
          <w:rFonts w:asciiTheme="majorHAnsi" w:hAnsiTheme="majorHAnsi"/>
          <w:b/>
          <w:sz w:val="18"/>
          <w:szCs w:val="18"/>
        </w:rPr>
      </w:pPr>
      <w:r w:rsidRPr="0046704B">
        <w:rPr>
          <w:rFonts w:asciiTheme="majorHAnsi" w:hAnsiTheme="majorHAnsi"/>
          <w:b/>
          <w:sz w:val="18"/>
          <w:szCs w:val="18"/>
        </w:rPr>
        <w:t>Table 1: Sample Insider Threat Information Worksheet</w:t>
      </w:r>
    </w:p>
    <w:p w14:paraId="09FD676B" w14:textId="77777777" w:rsidR="00ED090D" w:rsidRPr="0046704B" w:rsidRDefault="00ED090D" w:rsidP="0046704B">
      <w:pPr>
        <w:rPr>
          <w:rFonts w:asciiTheme="majorHAnsi" w:hAnsiTheme="majorHAnsi"/>
          <w:b/>
          <w:sz w:val="18"/>
          <w:szCs w:val="18"/>
        </w:rPr>
      </w:pPr>
    </w:p>
    <w:tbl>
      <w:tblPr>
        <w:tblW w:w="9630" w:type="dxa"/>
        <w:tblInd w:w="-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260"/>
        <w:gridCol w:w="1260"/>
        <w:gridCol w:w="1260"/>
        <w:gridCol w:w="1350"/>
        <w:gridCol w:w="1350"/>
        <w:gridCol w:w="1530"/>
      </w:tblGrid>
      <w:tr w:rsidR="00693CE0" w:rsidRPr="00FC2C6C" w14:paraId="6A9C5E68" w14:textId="77777777" w:rsidTr="00C65045">
        <w:trPr>
          <w:trHeight w:val="623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61" w14:textId="7C17E77D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FC2C6C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A9C5ED9" wp14:editId="295E61A8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75565</wp:posOffset>
                      </wp:positionV>
                      <wp:extent cx="265430" cy="0"/>
                      <wp:effectExtent l="0" t="76200" r="20320" b="952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91C8E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45.55pt;margin-top:5.95pt;width:20.9pt;height: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" strokecolor="black [3213]">
                      <v:stroke endarrow="block"/>
                    </v:shape>
                  </w:pict>
                </mc:Fallback>
              </mc:AlternateContent>
            </w:r>
            <w:r w:rsidRPr="00FC2C6C">
              <w:rPr>
                <w:b/>
                <w:sz w:val="22"/>
                <w:szCs w:val="22"/>
              </w:rPr>
              <w:t>Threat opportunity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C5E62" w14:textId="15C8A8B9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FC2C6C">
              <w:rPr>
                <w:b/>
                <w:sz w:val="22"/>
                <w:szCs w:val="22"/>
              </w:rPr>
              <w:t>Access to asset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C5E63" w14:textId="10D3BF58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FC2C6C">
              <w:rPr>
                <w:b/>
                <w:sz w:val="22"/>
                <w:szCs w:val="22"/>
              </w:rPr>
              <w:t>Access to physical protection system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C5E64" w14:textId="5530C3F5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FC2C6C">
              <w:rPr>
                <w:b/>
                <w:sz w:val="22"/>
                <w:szCs w:val="22"/>
              </w:rPr>
              <w:t xml:space="preserve">Knowledge of security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C5E65" w14:textId="39C5A482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FC2C6C">
              <w:rPr>
                <w:b/>
                <w:sz w:val="22"/>
                <w:szCs w:val="22"/>
              </w:rPr>
              <w:t>Theft opportunity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9C5E66" w14:textId="65C4D64D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FC2C6C">
              <w:rPr>
                <w:b/>
                <w:sz w:val="22"/>
                <w:szCs w:val="22"/>
              </w:rPr>
              <w:t>Sabotage opportunity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67" w14:textId="719A3861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FC2C6C">
              <w:rPr>
                <w:b/>
                <w:sz w:val="22"/>
                <w:szCs w:val="22"/>
              </w:rPr>
              <w:t>Conspiring opportunity</w:t>
            </w:r>
          </w:p>
        </w:tc>
      </w:tr>
      <w:tr w:rsidR="00693CE0" w:rsidRPr="00FC2C6C" w14:paraId="2B2FA3F6" w14:textId="77777777" w:rsidTr="00C65045">
        <w:trPr>
          <w:trHeight w:val="622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96FA2" w14:textId="39412121" w:rsidR="00693CE0" w:rsidRPr="00FC2C6C" w:rsidRDefault="00693CE0" w:rsidP="00FC2C6C">
            <w:pPr>
              <w:pStyle w:val="ATATableHeading"/>
              <w:spacing w:before="120" w:after="120"/>
              <w:rPr>
                <w:b/>
                <w:noProof/>
                <w:sz w:val="22"/>
                <w:szCs w:val="22"/>
              </w:rPr>
            </w:pPr>
            <w:r w:rsidRPr="00FC2C6C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6A9C5EDB" wp14:editId="3C438A23">
                      <wp:simplePos x="0" y="0"/>
                      <wp:positionH relativeFrom="column">
                        <wp:posOffset>805815</wp:posOffset>
                      </wp:positionH>
                      <wp:positionV relativeFrom="paragraph">
                        <wp:posOffset>137795</wp:posOffset>
                      </wp:positionV>
                      <wp:extent cx="0" cy="182880"/>
                      <wp:effectExtent l="76200" t="0" r="57150" b="6477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DEF72BA" id="Straight Arrow Connector 5" o:spid="_x0000_s1026" type="#_x0000_t32" style="position:absolute;margin-left:63.45pt;margin-top:10.85pt;width:0;height:14.4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" strokecolor="black [3213]">
                      <v:stroke endarrow="block"/>
                    </v:shape>
                  </w:pict>
                </mc:Fallback>
              </mc:AlternateContent>
            </w:r>
            <w:r w:rsidRPr="00FC2C6C">
              <w:rPr>
                <w:b/>
                <w:sz w:val="22"/>
                <w:szCs w:val="22"/>
              </w:rPr>
              <w:t>Insider categories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2C6813" w14:textId="77777777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19305" w14:textId="77777777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1F2DE" w14:textId="77777777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F1680" w14:textId="77777777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AEFCE7" w14:textId="77777777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D993" w14:textId="77777777" w:rsidR="00693CE0" w:rsidRPr="00FC2C6C" w:rsidRDefault="00693CE0" w:rsidP="00FC2C6C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6704B" w:rsidRPr="0046704B" w14:paraId="6A9C5E70" w14:textId="77777777" w:rsidTr="00FC2C6C"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69" w14:textId="492E40EB" w:rsidR="0046704B" w:rsidRPr="00ED090D" w:rsidRDefault="00693CE0" w:rsidP="00FC2C6C">
            <w:pPr>
              <w:pStyle w:val="ATATableBody"/>
              <w:spacing w:before="120"/>
            </w:pPr>
            <w:r w:rsidRPr="00ED090D">
              <w:t>Senior facility manager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6A" w14:textId="77777777" w:rsidR="0046704B" w:rsidRPr="00724FF9" w:rsidRDefault="0046704B" w:rsidP="00FC2C6C">
            <w:pPr>
              <w:pStyle w:val="ATATableBody"/>
              <w:spacing w:before="120"/>
              <w:jc w:val="center"/>
            </w:pPr>
            <w:r w:rsidRPr="00724FF9">
              <w:t>Medium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6B" w14:textId="77777777" w:rsidR="0046704B" w:rsidRPr="00724FF9" w:rsidRDefault="0046704B" w:rsidP="00FC2C6C">
            <w:pPr>
              <w:pStyle w:val="ATATableBody"/>
              <w:spacing w:before="120"/>
              <w:jc w:val="center"/>
            </w:pPr>
            <w:r w:rsidRPr="00724FF9">
              <w:t>Low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6C" w14:textId="77777777" w:rsidR="0046704B" w:rsidRPr="00724FF9" w:rsidRDefault="0046704B" w:rsidP="00FC2C6C">
            <w:pPr>
              <w:pStyle w:val="ATATableBody"/>
              <w:spacing w:before="120"/>
              <w:jc w:val="center"/>
            </w:pPr>
            <w:r w:rsidRPr="00724FF9">
              <w:t>Low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6D" w14:textId="77777777" w:rsidR="0046704B" w:rsidRPr="00724FF9" w:rsidRDefault="0046704B" w:rsidP="00FC2C6C">
            <w:pPr>
              <w:pStyle w:val="ATATableBody"/>
              <w:spacing w:before="120"/>
              <w:jc w:val="center"/>
            </w:pPr>
            <w:r w:rsidRPr="00724FF9">
              <w:t>Low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6E" w14:textId="77777777" w:rsidR="0046704B" w:rsidRPr="00724FF9" w:rsidRDefault="0046704B" w:rsidP="00FC2C6C">
            <w:pPr>
              <w:pStyle w:val="ATATableBody"/>
              <w:spacing w:before="120"/>
              <w:jc w:val="center"/>
            </w:pPr>
            <w:r w:rsidRPr="00724FF9">
              <w:t>Low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5E6F" w14:textId="77777777" w:rsidR="0046704B" w:rsidRPr="00724FF9" w:rsidRDefault="0046704B" w:rsidP="00FC2C6C">
            <w:pPr>
              <w:pStyle w:val="ATATableBody"/>
              <w:spacing w:before="120"/>
              <w:jc w:val="center"/>
            </w:pPr>
            <w:r w:rsidRPr="00724FF9">
              <w:t>High</w:t>
            </w:r>
          </w:p>
        </w:tc>
      </w:tr>
      <w:tr w:rsidR="0046704B" w:rsidRPr="0046704B" w14:paraId="6A9C5E78" w14:textId="77777777" w:rsidTr="00C65045"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71" w14:textId="7B059ABD" w:rsidR="0046704B" w:rsidRPr="0046704B" w:rsidRDefault="00693CE0" w:rsidP="00FC2C6C">
            <w:pPr>
              <w:pStyle w:val="ATATableBody"/>
              <w:spacing w:before="120"/>
            </w:pPr>
            <w:r w:rsidRPr="0046704B">
              <w:t>Control operators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2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3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4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5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6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77" w14:textId="77777777" w:rsidR="0046704B" w:rsidRPr="0046704B" w:rsidRDefault="0046704B" w:rsidP="00FC2C6C">
            <w:pPr>
              <w:pStyle w:val="ATATableBody"/>
              <w:spacing w:before="120"/>
            </w:pPr>
          </w:p>
        </w:tc>
      </w:tr>
      <w:tr w:rsidR="0046704B" w:rsidRPr="0046704B" w14:paraId="6A9C5E80" w14:textId="77777777" w:rsidTr="00C65045"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79" w14:textId="3C12BCD8" w:rsidR="0046704B" w:rsidRPr="0046704B" w:rsidRDefault="00693CE0" w:rsidP="00FC2C6C">
            <w:pPr>
              <w:pStyle w:val="ATATableBody"/>
              <w:spacing w:before="120"/>
            </w:pPr>
            <w:r w:rsidRPr="0046704B">
              <w:t>Maintenance personnel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A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B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C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D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7E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7F" w14:textId="77777777" w:rsidR="0046704B" w:rsidRPr="0046704B" w:rsidRDefault="0046704B" w:rsidP="00FC2C6C">
            <w:pPr>
              <w:pStyle w:val="ATATableBody"/>
              <w:spacing w:before="120"/>
            </w:pPr>
          </w:p>
        </w:tc>
      </w:tr>
      <w:tr w:rsidR="0046704B" w:rsidRPr="0046704B" w14:paraId="6A9C5E88" w14:textId="77777777" w:rsidTr="00C65045"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81" w14:textId="74CD7711" w:rsidR="0046704B" w:rsidRPr="0046704B" w:rsidRDefault="00693CE0" w:rsidP="00FC2C6C">
            <w:pPr>
              <w:pStyle w:val="ATATableBody"/>
              <w:spacing w:before="120"/>
            </w:pPr>
            <w:r w:rsidRPr="0046704B">
              <w:t>Security force managers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2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3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4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5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6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87" w14:textId="77777777" w:rsidR="0046704B" w:rsidRPr="0046704B" w:rsidRDefault="0046704B" w:rsidP="00FC2C6C">
            <w:pPr>
              <w:pStyle w:val="ATATableBody"/>
              <w:spacing w:before="120"/>
            </w:pPr>
          </w:p>
        </w:tc>
      </w:tr>
      <w:tr w:rsidR="0046704B" w:rsidRPr="0046704B" w14:paraId="6A9C5E90" w14:textId="77777777" w:rsidTr="00C65045"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89" w14:textId="6B526174" w:rsidR="0046704B" w:rsidRPr="0046704B" w:rsidRDefault="00693CE0" w:rsidP="00FC2C6C">
            <w:pPr>
              <w:pStyle w:val="ATATableBody"/>
              <w:spacing w:before="120"/>
            </w:pPr>
            <w:r w:rsidRPr="0046704B">
              <w:t>Security force personnel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A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B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C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D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8E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8F" w14:textId="77777777" w:rsidR="0046704B" w:rsidRPr="0046704B" w:rsidRDefault="0046704B" w:rsidP="00FC2C6C">
            <w:pPr>
              <w:pStyle w:val="ATATableBody"/>
              <w:spacing w:before="120"/>
            </w:pPr>
          </w:p>
        </w:tc>
      </w:tr>
      <w:tr w:rsidR="0046704B" w:rsidRPr="0046704B" w14:paraId="6A9C5E99" w14:textId="77777777" w:rsidTr="00C65045"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92" w14:textId="41C09D55" w:rsidR="0046704B" w:rsidRPr="0046704B" w:rsidRDefault="0046704B" w:rsidP="001F2A02">
            <w:pPr>
              <w:pStyle w:val="ATATableBody"/>
              <w:spacing w:before="120"/>
            </w:pPr>
            <w:r w:rsidRPr="0046704B">
              <w:t>Other: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93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94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95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96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5E97" w14:textId="77777777" w:rsidR="0046704B" w:rsidRPr="0046704B" w:rsidRDefault="0046704B" w:rsidP="00FC2C6C">
            <w:pPr>
              <w:pStyle w:val="ATATableBody"/>
              <w:spacing w:before="120"/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98" w14:textId="77777777" w:rsidR="0046704B" w:rsidRPr="0046704B" w:rsidRDefault="0046704B" w:rsidP="00FC2C6C">
            <w:pPr>
              <w:pStyle w:val="ATATableBody"/>
              <w:spacing w:before="120"/>
            </w:pPr>
          </w:p>
        </w:tc>
      </w:tr>
    </w:tbl>
    <w:p w14:paraId="6A9C5E9A" w14:textId="77777777" w:rsidR="0046704B" w:rsidRPr="0046704B" w:rsidRDefault="0046704B" w:rsidP="0046704B">
      <w:pPr>
        <w:rPr>
          <w:rFonts w:asciiTheme="majorHAnsi" w:hAnsiTheme="majorHAnsi"/>
        </w:rPr>
      </w:pPr>
    </w:p>
    <w:p w14:paraId="6A9C5E9B" w14:textId="70D6E770" w:rsidR="0046704B" w:rsidRPr="0046704B" w:rsidRDefault="0046704B" w:rsidP="00ED090D">
      <w:pPr>
        <w:pStyle w:val="ATABody"/>
      </w:pPr>
      <w:r w:rsidRPr="0046704B">
        <w:lastRenderedPageBreak/>
        <w:t>Once completed, this worksheet will allow you visualize the threat from each insider</w:t>
      </w:r>
      <w:r w:rsidR="00FC2C6C">
        <w:t xml:space="preserve"> adversary category. The more </w:t>
      </w:r>
      <w:r w:rsidR="0055371D" w:rsidRPr="0055371D">
        <w:rPr>
          <w:b/>
        </w:rPr>
        <w:t>H</w:t>
      </w:r>
      <w:r w:rsidRPr="0055371D">
        <w:rPr>
          <w:b/>
        </w:rPr>
        <w:t>igh</w:t>
      </w:r>
      <w:r w:rsidRPr="0046704B">
        <w:t xml:space="preserve"> appears in each category</w:t>
      </w:r>
      <w:r w:rsidR="0055371D">
        <w:t>,</w:t>
      </w:r>
      <w:r w:rsidRPr="0046704B">
        <w:t xml:space="preserve"> the </w:t>
      </w:r>
      <w:r w:rsidR="0055371D">
        <w:t>greater the</w:t>
      </w:r>
      <w:r w:rsidRPr="0046704B">
        <w:t xml:space="preserve"> potential threat to the facility. </w:t>
      </w:r>
      <w:r w:rsidR="00FC2C6C">
        <w:t>T</w:t>
      </w:r>
      <w:r w:rsidRPr="0046704B">
        <w:t>he rationale for your decision</w:t>
      </w:r>
      <w:r w:rsidR="00FC2C6C">
        <w:t>s</w:t>
      </w:r>
      <w:r w:rsidRPr="0046704B">
        <w:t xml:space="preserve"> to rate each category of insider should be logical. </w:t>
      </w:r>
    </w:p>
    <w:p w14:paraId="6A9C5E9C" w14:textId="77777777" w:rsidR="0046704B" w:rsidRPr="0046704B" w:rsidRDefault="0046704B" w:rsidP="00ED090D">
      <w:pPr>
        <w:pStyle w:val="ATABody"/>
      </w:pPr>
    </w:p>
    <w:p w14:paraId="6A9C5E9D" w14:textId="3270C379" w:rsidR="0046704B" w:rsidRPr="0046704B" w:rsidRDefault="0046704B" w:rsidP="00ED090D">
      <w:pPr>
        <w:pStyle w:val="ATABody"/>
      </w:pPr>
      <w:r w:rsidRPr="0046704B">
        <w:t xml:space="preserve">For demonstration purposes only, the </w:t>
      </w:r>
      <w:r w:rsidR="00FC2C6C">
        <w:t xml:space="preserve">following threat information is the basis of the </w:t>
      </w:r>
      <w:r w:rsidRPr="0046704B">
        <w:t xml:space="preserve">logic behind rating the </w:t>
      </w:r>
      <w:r w:rsidR="00FC2C6C" w:rsidRPr="0046704B">
        <w:t>senior facility management</w:t>
      </w:r>
      <w:r w:rsidRPr="0046704B">
        <w:t xml:space="preserve"> </w:t>
      </w:r>
      <w:r w:rsidR="00FC2C6C">
        <w:t xml:space="preserve">received </w:t>
      </w:r>
      <w:r w:rsidRPr="0046704B">
        <w:t>(collected from facility personnel interviews):</w:t>
      </w:r>
    </w:p>
    <w:p w14:paraId="2B07C5C3" w14:textId="17ECDC62" w:rsidR="00FC2C6C" w:rsidRPr="00644AE4" w:rsidRDefault="0046704B" w:rsidP="00FC2C6C">
      <w:pPr>
        <w:pStyle w:val="ATABulletLevel01BodySlide"/>
      </w:pPr>
      <w:r w:rsidRPr="00644AE4">
        <w:t xml:space="preserve">The </w:t>
      </w:r>
      <w:r w:rsidR="00FC2C6C" w:rsidRPr="00644AE4">
        <w:t xml:space="preserve">senior facility manager </w:t>
      </w:r>
      <w:r w:rsidRPr="00644AE4">
        <w:t xml:space="preserve">does have access to the asset, but more than likely </w:t>
      </w:r>
      <w:r w:rsidR="00FC2C6C" w:rsidRPr="00644AE4">
        <w:t xml:space="preserve">a subordinate </w:t>
      </w:r>
      <w:r w:rsidRPr="00644AE4">
        <w:t xml:space="preserve">would </w:t>
      </w:r>
      <w:r w:rsidR="00FC2C6C" w:rsidRPr="00644AE4">
        <w:t xml:space="preserve">accompany the manager </w:t>
      </w:r>
      <w:r w:rsidRPr="00644AE4">
        <w:t xml:space="preserve">when in the asset area. </w:t>
      </w:r>
    </w:p>
    <w:p w14:paraId="33F1B212" w14:textId="77777777" w:rsidR="00FC2C6C" w:rsidRPr="00644AE4" w:rsidRDefault="0046704B" w:rsidP="00FC2C6C">
      <w:pPr>
        <w:pStyle w:val="ATABulletLevel01BodySlide"/>
      </w:pPr>
      <w:r w:rsidRPr="00644AE4">
        <w:t xml:space="preserve">The </w:t>
      </w:r>
      <w:r w:rsidR="00FC2C6C" w:rsidRPr="00644AE4">
        <w:t>senior facility manag</w:t>
      </w:r>
      <w:r w:rsidRPr="00644AE4">
        <w:t>er does not have direct access to the physical</w:t>
      </w:r>
      <w:r w:rsidR="00FC2C6C" w:rsidRPr="00644AE4">
        <w:t xml:space="preserve"> protection systems and if he or </w:t>
      </w:r>
      <w:r w:rsidRPr="00644AE4">
        <w:t xml:space="preserve">she requested such information, it would draw suspicion among subordinates. </w:t>
      </w:r>
    </w:p>
    <w:p w14:paraId="45B5190A" w14:textId="15368CC6" w:rsidR="00FC2C6C" w:rsidRPr="00644AE4" w:rsidRDefault="0046704B" w:rsidP="00FC2C6C">
      <w:pPr>
        <w:pStyle w:val="ATABulletLevel01BodySlide"/>
      </w:pPr>
      <w:r w:rsidRPr="00644AE4">
        <w:t xml:space="preserve">Knowledge of security force activities would be limited, </w:t>
      </w:r>
      <w:r w:rsidR="00FC2C6C" w:rsidRPr="00644AE4">
        <w:t>because</w:t>
      </w:r>
      <w:r w:rsidRPr="00644AE4">
        <w:t xml:space="preserve"> the </w:t>
      </w:r>
      <w:r w:rsidR="00FC2C6C" w:rsidRPr="00644AE4">
        <w:t>senior facility manager</w:t>
      </w:r>
      <w:r w:rsidRPr="00644AE4">
        <w:t xml:space="preserve"> does not </w:t>
      </w:r>
      <w:r w:rsidR="00FC2C6C" w:rsidRPr="00644AE4">
        <w:t xml:space="preserve">have a need-to-know and if he or </w:t>
      </w:r>
      <w:r w:rsidRPr="00644AE4">
        <w:t xml:space="preserve">she asked </w:t>
      </w:r>
      <w:r w:rsidR="00FC2C6C" w:rsidRPr="00644AE4">
        <w:t>questions,</w:t>
      </w:r>
      <w:r w:rsidRPr="00644AE4">
        <w:t xml:space="preserve"> </w:t>
      </w:r>
      <w:r w:rsidR="00FC2C6C" w:rsidRPr="00644AE4">
        <w:t xml:space="preserve">it </w:t>
      </w:r>
      <w:r w:rsidRPr="00644AE4">
        <w:t xml:space="preserve">would again draw suspicion from subordinates. </w:t>
      </w:r>
    </w:p>
    <w:p w14:paraId="6A9C5E9F" w14:textId="4F8E7225" w:rsidR="0046704B" w:rsidRPr="00644AE4" w:rsidRDefault="0046704B" w:rsidP="00FC2C6C">
      <w:pPr>
        <w:pStyle w:val="ATABulletLevel01BodySlide"/>
      </w:pPr>
      <w:r w:rsidRPr="00644AE4">
        <w:t xml:space="preserve">Theft and sabotage for this category of individual would also be low for the same reasons as stated, but </w:t>
      </w:r>
      <w:r w:rsidR="00FC2C6C" w:rsidRPr="00644AE4">
        <w:t>opportunity for conspiring</w:t>
      </w:r>
      <w:r w:rsidRPr="00644AE4">
        <w:t xml:space="preserve"> is high, </w:t>
      </w:r>
      <w:r w:rsidR="00FC2C6C" w:rsidRPr="00644AE4">
        <w:t xml:space="preserve">because </w:t>
      </w:r>
      <w:r w:rsidRPr="00644AE4">
        <w:t>the individual has the authority to request acce</w:t>
      </w:r>
      <w:r w:rsidR="00FC2C6C" w:rsidRPr="00644AE4">
        <w:t xml:space="preserve">ss to the area based on his or </w:t>
      </w:r>
      <w:r w:rsidRPr="00644AE4">
        <w:t xml:space="preserve">her position and could allow an outsider direct access. </w:t>
      </w:r>
    </w:p>
    <w:p w14:paraId="7405D88B" w14:textId="3332E99B" w:rsidR="00FC2C6C" w:rsidRDefault="00F0649F" w:rsidP="00DD7375">
      <w:pPr>
        <w:pStyle w:val="ATAHeadingLevel2"/>
      </w:pPr>
      <w:r>
        <w:t xml:space="preserve">Part 2: </w:t>
      </w:r>
      <w:r w:rsidR="00DD7375">
        <w:t>Completed Insider Threat Information Worksheet</w:t>
      </w:r>
    </w:p>
    <w:p w14:paraId="4109F7E1" w14:textId="77777777" w:rsidR="00DD7375" w:rsidRDefault="0046704B" w:rsidP="00ED090D">
      <w:pPr>
        <w:pStyle w:val="ATABody"/>
      </w:pPr>
      <w:r w:rsidRPr="0046704B">
        <w:t>Once the insider information worksheet is completed, you can determine which insider category presents the highest probability of a threat. When designing the physical protection system, it will be important to identify mitigating factors to help prevent the insider threat. Such mitigating factors might include</w:t>
      </w:r>
      <w:r w:rsidR="00DD7375">
        <w:t>:</w:t>
      </w:r>
    </w:p>
    <w:p w14:paraId="57DC9132" w14:textId="73E55935" w:rsidR="00DD7375" w:rsidRDefault="00DD7375" w:rsidP="00DD7375">
      <w:pPr>
        <w:pStyle w:val="ATABulletLevel01BodySlide"/>
      </w:pPr>
      <w:r>
        <w:t>Requiring c</w:t>
      </w:r>
      <w:r w:rsidR="0046704B" w:rsidRPr="0046704B">
        <w:t>omprehensive background investigations</w:t>
      </w:r>
    </w:p>
    <w:p w14:paraId="4DEFFE00" w14:textId="77777777" w:rsidR="00DD7375" w:rsidRDefault="00DD7375" w:rsidP="00DD7375">
      <w:pPr>
        <w:pStyle w:val="ATABulletLevel01BodySlide"/>
      </w:pPr>
      <w:r>
        <w:t>R</w:t>
      </w:r>
      <w:r w:rsidR="0046704B" w:rsidRPr="0046704B">
        <w:t>estricting access to sensitive areas</w:t>
      </w:r>
    </w:p>
    <w:p w14:paraId="6A9C5EA1" w14:textId="60E09DB5" w:rsidR="0046704B" w:rsidRPr="0046704B" w:rsidRDefault="00DD7375" w:rsidP="00DD7375">
      <w:pPr>
        <w:pStyle w:val="ATABulletLevel01BodySlide"/>
      </w:pPr>
      <w:r>
        <w:t>R</w:t>
      </w:r>
      <w:r w:rsidR="0046704B" w:rsidRPr="0046704B">
        <w:t>equiring people to work in pairs around sensitive assets</w:t>
      </w:r>
    </w:p>
    <w:p w14:paraId="6A9C5EA2" w14:textId="77777777" w:rsidR="0046704B" w:rsidRDefault="0046704B" w:rsidP="00DD7375">
      <w:pPr>
        <w:pStyle w:val="ATABody"/>
      </w:pPr>
    </w:p>
    <w:p w14:paraId="06E26FBF" w14:textId="617CA941" w:rsidR="0087650E" w:rsidRDefault="00E17907" w:rsidP="00DD7375">
      <w:pPr>
        <w:pStyle w:val="ATABody"/>
      </w:pPr>
      <w:r>
        <w:t xml:space="preserve">You will complete </w:t>
      </w:r>
      <w:r w:rsidRPr="0087650E">
        <w:rPr>
          <w:i/>
        </w:rPr>
        <w:t>Table 2: Completed Example Insider Threat Information Worksheet</w:t>
      </w:r>
      <w:r>
        <w:t xml:space="preserve"> as a group and y</w:t>
      </w:r>
      <w:r w:rsidR="0087650E">
        <w:t>our facilitator will pr</w:t>
      </w:r>
      <w:r>
        <w:t>esent the logic for the possibilities to</w:t>
      </w:r>
      <w:r w:rsidR="0087650E">
        <w:t xml:space="preserve"> </w:t>
      </w:r>
      <w:r>
        <w:t xml:space="preserve">complete </w:t>
      </w:r>
      <w:r w:rsidR="0087650E">
        <w:t xml:space="preserve">the table. Write the possible ratings in the boxes in </w:t>
      </w:r>
      <w:r>
        <w:t>Table 2.</w:t>
      </w:r>
    </w:p>
    <w:p w14:paraId="68134698" w14:textId="77777777" w:rsidR="0087650E" w:rsidRDefault="0087650E">
      <w:pPr>
        <w:rPr>
          <w:rFonts w:ascii="Cambria" w:hAnsi="Cambria"/>
        </w:rPr>
      </w:pPr>
      <w:r>
        <w:br w:type="page"/>
      </w:r>
    </w:p>
    <w:p w14:paraId="2898F2BC" w14:textId="77777777" w:rsidR="0087650E" w:rsidRPr="0046704B" w:rsidRDefault="0087650E" w:rsidP="00DD7375">
      <w:pPr>
        <w:pStyle w:val="ATABody"/>
      </w:pPr>
    </w:p>
    <w:p w14:paraId="6A9C5EA3" w14:textId="2D1A5E59" w:rsidR="0046704B" w:rsidRPr="0046704B" w:rsidRDefault="0046704B" w:rsidP="0046704B">
      <w:pPr>
        <w:spacing w:before="120" w:after="120"/>
        <w:rPr>
          <w:rFonts w:asciiTheme="majorHAnsi" w:hAnsiTheme="majorHAnsi"/>
          <w:b/>
          <w:sz w:val="18"/>
          <w:szCs w:val="18"/>
        </w:rPr>
      </w:pPr>
      <w:r w:rsidRPr="0046704B">
        <w:rPr>
          <w:rFonts w:asciiTheme="majorHAnsi" w:hAnsiTheme="majorHAnsi"/>
          <w:b/>
          <w:sz w:val="18"/>
          <w:szCs w:val="18"/>
        </w:rPr>
        <w:t xml:space="preserve">Table 2: </w:t>
      </w:r>
      <w:r w:rsidR="00FC2C6C">
        <w:rPr>
          <w:rFonts w:asciiTheme="majorHAnsi" w:hAnsiTheme="majorHAnsi"/>
          <w:b/>
          <w:sz w:val="18"/>
          <w:szCs w:val="18"/>
        </w:rPr>
        <w:t xml:space="preserve">Completed Example </w:t>
      </w:r>
      <w:r w:rsidRPr="0046704B">
        <w:rPr>
          <w:rFonts w:asciiTheme="majorHAnsi" w:hAnsiTheme="majorHAnsi"/>
          <w:b/>
          <w:sz w:val="18"/>
          <w:szCs w:val="18"/>
        </w:rPr>
        <w:t>Insider Threat Information Worksheet</w:t>
      </w:r>
      <w:r w:rsidR="00FC2C6C">
        <w:rPr>
          <w:rFonts w:asciiTheme="majorHAnsi" w:hAnsiTheme="majorHAnsi"/>
          <w:b/>
          <w:sz w:val="18"/>
          <w:szCs w:val="18"/>
        </w:rPr>
        <w:t xml:space="preserve"> </w:t>
      </w:r>
    </w:p>
    <w:tbl>
      <w:tblPr>
        <w:tblW w:w="9720" w:type="dxa"/>
        <w:tblInd w:w="-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170"/>
        <w:gridCol w:w="1260"/>
        <w:gridCol w:w="1260"/>
        <w:gridCol w:w="1350"/>
        <w:gridCol w:w="1350"/>
        <w:gridCol w:w="1620"/>
      </w:tblGrid>
      <w:tr w:rsidR="00ED090D" w:rsidRPr="0046704B" w14:paraId="55273993" w14:textId="77777777" w:rsidTr="00ED090D">
        <w:trPr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A11AB" w14:textId="4DC1807C" w:rsidR="00ED090D" w:rsidRPr="00724FF9" w:rsidRDefault="00ED090D" w:rsidP="00724FF9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724FF9">
              <w:rPr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CD8927E" wp14:editId="158DF8F6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75565</wp:posOffset>
                      </wp:positionV>
                      <wp:extent cx="265430" cy="0"/>
                      <wp:effectExtent l="0" t="76200" r="20320" b="952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D88E6E2" id="Straight Arrow Connector 4" o:spid="_x0000_s1026" type="#_x0000_t32" style="position:absolute;margin-left:45.55pt;margin-top:5.95pt;width:20.9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" strokecolor="black [3213]">
                      <v:stroke endarrow="block"/>
                    </v:shape>
                  </w:pict>
                </mc:Fallback>
              </mc:AlternateContent>
            </w:r>
            <w:r w:rsidR="00724FF9" w:rsidRPr="00724FF9">
              <w:rPr>
                <w:b/>
                <w:sz w:val="22"/>
                <w:szCs w:val="22"/>
              </w:rPr>
              <w:t>Threat opportunity</w:t>
            </w:r>
          </w:p>
          <w:p w14:paraId="0DE485D8" w14:textId="6D545AFC" w:rsidR="00ED090D" w:rsidRPr="00724FF9" w:rsidRDefault="00ED090D" w:rsidP="00724FF9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724FF9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74F9B05" wp14:editId="1FC74DFC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90805</wp:posOffset>
                      </wp:positionV>
                      <wp:extent cx="0" cy="182880"/>
                      <wp:effectExtent l="76200" t="0" r="57150" b="6477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784EB5B" id="Straight Arrow Connector 7" o:spid="_x0000_s1026" type="#_x0000_t32" style="position:absolute;margin-left:66.45pt;margin-top:7.15pt;width:0;height:14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" strokecolor="black [3213]">
                      <v:stroke endarrow="block"/>
                    </v:shape>
                  </w:pict>
                </mc:Fallback>
              </mc:AlternateContent>
            </w:r>
            <w:r w:rsidR="00724FF9">
              <w:rPr>
                <w:b/>
                <w:sz w:val="22"/>
                <w:szCs w:val="22"/>
              </w:rPr>
              <w:t>I</w:t>
            </w:r>
            <w:r w:rsidR="00724FF9" w:rsidRPr="00724FF9">
              <w:rPr>
                <w:b/>
                <w:sz w:val="22"/>
                <w:szCs w:val="22"/>
              </w:rPr>
              <w:t>nsider categories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EF7634" w14:textId="09807EF3" w:rsidR="00ED090D" w:rsidRPr="00724FF9" w:rsidRDefault="00724FF9" w:rsidP="00724FF9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724FF9">
              <w:rPr>
                <w:b/>
                <w:sz w:val="22"/>
                <w:szCs w:val="22"/>
              </w:rPr>
              <w:t>Access to asset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66E5A" w14:textId="1B6632B8" w:rsidR="00ED090D" w:rsidRPr="00724FF9" w:rsidRDefault="00724FF9" w:rsidP="00724FF9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724FF9">
              <w:rPr>
                <w:b/>
                <w:sz w:val="22"/>
                <w:szCs w:val="22"/>
              </w:rPr>
              <w:t>Access to physical protection system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434C9" w14:textId="38D2799D" w:rsidR="00ED090D" w:rsidRPr="00724FF9" w:rsidRDefault="00724FF9" w:rsidP="00724FF9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724FF9">
              <w:rPr>
                <w:b/>
                <w:sz w:val="22"/>
                <w:szCs w:val="22"/>
              </w:rPr>
              <w:t xml:space="preserve">Knowledge of security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9BE6F" w14:textId="262CB92F" w:rsidR="00ED090D" w:rsidRPr="00724FF9" w:rsidRDefault="00724FF9" w:rsidP="00724FF9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724FF9">
              <w:rPr>
                <w:b/>
                <w:sz w:val="22"/>
                <w:szCs w:val="22"/>
              </w:rPr>
              <w:t>Theft opportunity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4BAA1A" w14:textId="69C03A01" w:rsidR="00ED090D" w:rsidRPr="00724FF9" w:rsidRDefault="00724FF9" w:rsidP="00724FF9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 w:rsidRPr="00724FF9">
              <w:rPr>
                <w:b/>
                <w:sz w:val="22"/>
                <w:szCs w:val="22"/>
              </w:rPr>
              <w:t>Sabotage opportunity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7201" w14:textId="6379D8F6" w:rsidR="00ED090D" w:rsidRPr="00724FF9" w:rsidRDefault="00126A0A" w:rsidP="00724FF9">
            <w:pPr>
              <w:pStyle w:val="ATATableHeading"/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Conspiring</w:t>
            </w:r>
            <w:r w:rsidR="00724FF9" w:rsidRPr="00724FF9">
              <w:rPr>
                <w:b/>
                <w:sz w:val="22"/>
                <w:szCs w:val="22"/>
              </w:rPr>
              <w:t xml:space="preserve"> opportunity</w:t>
            </w:r>
          </w:p>
        </w:tc>
      </w:tr>
      <w:tr w:rsidR="0046704B" w:rsidRPr="00ED090D" w14:paraId="6A9C5EB4" w14:textId="77777777" w:rsidTr="00724FF9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AD" w14:textId="2B39AB91" w:rsidR="0046704B" w:rsidRPr="00ED090D" w:rsidRDefault="00724FF9" w:rsidP="00724FF9">
            <w:pPr>
              <w:pStyle w:val="ATATableBody"/>
              <w:spacing w:before="120" w:after="120"/>
            </w:pPr>
            <w:r w:rsidRPr="00ED090D">
              <w:t>Senior facility manager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AE" w14:textId="44CC8B74" w:rsidR="0046704B" w:rsidRPr="00ED090D" w:rsidRDefault="00724FF9" w:rsidP="00724FF9">
            <w:pPr>
              <w:pStyle w:val="ATATableBody"/>
              <w:spacing w:before="120" w:after="120"/>
              <w:jc w:val="center"/>
            </w:pPr>
            <w:r w:rsidRPr="00ED090D">
              <w:t>Medium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AF" w14:textId="2B3F825A" w:rsidR="0046704B" w:rsidRPr="00ED090D" w:rsidRDefault="00724FF9" w:rsidP="00724FF9">
            <w:pPr>
              <w:pStyle w:val="ATATableBody"/>
              <w:spacing w:before="120" w:after="120"/>
              <w:jc w:val="center"/>
            </w:pPr>
            <w:r w:rsidRPr="00ED090D">
              <w:t>Low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0" w14:textId="3139B5DC" w:rsidR="0046704B" w:rsidRPr="00ED090D" w:rsidRDefault="00724FF9" w:rsidP="00724FF9">
            <w:pPr>
              <w:pStyle w:val="ATATableBody"/>
              <w:spacing w:before="120" w:after="120"/>
              <w:jc w:val="center"/>
            </w:pPr>
            <w:r w:rsidRPr="00ED090D">
              <w:t>Low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1" w14:textId="0FC002D0" w:rsidR="0046704B" w:rsidRPr="00ED090D" w:rsidRDefault="00724FF9" w:rsidP="00724FF9">
            <w:pPr>
              <w:pStyle w:val="ATATableBody"/>
              <w:spacing w:before="120" w:after="120"/>
              <w:jc w:val="center"/>
            </w:pPr>
            <w:r w:rsidRPr="00ED090D">
              <w:t>Low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2" w14:textId="1CE348D2" w:rsidR="0046704B" w:rsidRPr="00ED090D" w:rsidRDefault="00724FF9" w:rsidP="00724FF9">
            <w:pPr>
              <w:pStyle w:val="ATATableBody"/>
              <w:spacing w:before="120" w:after="120"/>
              <w:jc w:val="center"/>
            </w:pPr>
            <w:r w:rsidRPr="00ED090D">
              <w:t>Low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5EB3" w14:textId="3E0D7707" w:rsidR="0046704B" w:rsidRPr="00ED090D" w:rsidRDefault="00724FF9" w:rsidP="00724FF9">
            <w:pPr>
              <w:pStyle w:val="ATATableBody"/>
              <w:spacing w:before="120" w:after="120"/>
              <w:jc w:val="center"/>
            </w:pPr>
            <w:r w:rsidRPr="00ED090D">
              <w:t>High</w:t>
            </w:r>
          </w:p>
        </w:tc>
      </w:tr>
      <w:tr w:rsidR="0046704B" w:rsidRPr="00ED090D" w14:paraId="6A9C5EBC" w14:textId="77777777" w:rsidTr="00724FF9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B5" w14:textId="2F099954" w:rsidR="0046704B" w:rsidRPr="00ED090D" w:rsidRDefault="00724FF9" w:rsidP="00724FF9">
            <w:pPr>
              <w:pStyle w:val="ATATableBody"/>
              <w:spacing w:before="120" w:after="120"/>
            </w:pPr>
            <w:r w:rsidRPr="00ED090D">
              <w:t>Control operators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6" w14:textId="700491EE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High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7" w14:textId="32C4D3C5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Medium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8" w14:textId="5B9864B6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Medium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9" w14:textId="79AAA3B4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High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A" w14:textId="02DC7AA4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High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5EBB" w14:textId="0BFB1822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High</w:t>
            </w:r>
          </w:p>
        </w:tc>
      </w:tr>
      <w:tr w:rsidR="0046704B" w:rsidRPr="00ED090D" w14:paraId="6A9C5EC4" w14:textId="77777777" w:rsidTr="00724FF9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BD" w14:textId="629F0673" w:rsidR="0046704B" w:rsidRPr="00ED090D" w:rsidRDefault="00724FF9" w:rsidP="00724FF9">
            <w:pPr>
              <w:pStyle w:val="ATATableBody"/>
              <w:spacing w:before="120" w:after="120"/>
            </w:pPr>
            <w:r w:rsidRPr="00ED090D">
              <w:t>Maintenance personnel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E" w14:textId="47131D22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Low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BF" w14:textId="294E88B2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Low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0" w14:textId="36C4244C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Low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1" w14:textId="334CDFF4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Low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2" w14:textId="3B9BD00B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Low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5EC3" w14:textId="1DA7059B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Low</w:t>
            </w:r>
          </w:p>
        </w:tc>
      </w:tr>
      <w:tr w:rsidR="0046704B" w:rsidRPr="00ED090D" w14:paraId="6A9C5ECC" w14:textId="77777777" w:rsidTr="00724FF9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C5" w14:textId="3D6E2B14" w:rsidR="0046704B" w:rsidRPr="00ED090D" w:rsidRDefault="00724FF9" w:rsidP="00724FF9">
            <w:pPr>
              <w:pStyle w:val="ATATableBody"/>
              <w:spacing w:before="120" w:after="120"/>
            </w:pPr>
            <w:r w:rsidRPr="00ED090D">
              <w:t>Security force managers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6" w14:textId="1E5C7524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High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7" w14:textId="0842BFF6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High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8" w14:textId="1F0753F7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High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9" w14:textId="13C1F5F9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Medium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A" w14:textId="6CC96A86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Medium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5ECB" w14:textId="0F7D9149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High</w:t>
            </w:r>
          </w:p>
        </w:tc>
      </w:tr>
      <w:tr w:rsidR="0046704B" w:rsidRPr="00ED090D" w14:paraId="6A9C5ED4" w14:textId="77777777" w:rsidTr="00724FF9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5ECD" w14:textId="6F759EEB" w:rsidR="0046704B" w:rsidRPr="00ED090D" w:rsidRDefault="00724FF9" w:rsidP="00724FF9">
            <w:pPr>
              <w:pStyle w:val="ATATableBody"/>
              <w:spacing w:before="120" w:after="120"/>
            </w:pPr>
            <w:r w:rsidRPr="00ED090D">
              <w:t>Security force personnel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E" w14:textId="0517505A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High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CF" w14:textId="3AE6D73C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High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D0" w14:textId="4681F72B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High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D1" w14:textId="68383C90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High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C5ED2" w14:textId="2FAF2F18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High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C5ED3" w14:textId="362FE8AD" w:rsidR="0046704B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  <w:r w:rsidRPr="00724FF9">
              <w:rPr>
                <w:i/>
              </w:rPr>
              <w:t>Medium</w:t>
            </w:r>
          </w:p>
        </w:tc>
      </w:tr>
      <w:tr w:rsidR="00724FF9" w:rsidRPr="00ED090D" w14:paraId="714264B9" w14:textId="77777777" w:rsidTr="00724FF9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F0CD0" w14:textId="113B47EE" w:rsidR="00724FF9" w:rsidRDefault="00724FF9" w:rsidP="00724FF9">
            <w:pPr>
              <w:pStyle w:val="ATATableBody"/>
              <w:spacing w:before="120" w:after="120"/>
            </w:pPr>
            <w:r>
              <w:t xml:space="preserve">Other: </w:t>
            </w:r>
          </w:p>
          <w:p w14:paraId="789B4CF6" w14:textId="2A432A10" w:rsidR="00724FF9" w:rsidRPr="00724FF9" w:rsidRDefault="00724FF9" w:rsidP="00724FF9">
            <w:pPr>
              <w:pStyle w:val="ATATableBody"/>
              <w:spacing w:before="120" w:after="120"/>
              <w:rPr>
                <w:i/>
              </w:rPr>
            </w:pPr>
            <w:r w:rsidRPr="00724FF9">
              <w:rPr>
                <w:i/>
              </w:rPr>
              <w:t>Participants may add other categories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4748C" w14:textId="77777777" w:rsidR="00724FF9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581060" w14:textId="77777777" w:rsidR="00724FF9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913E9" w14:textId="77777777" w:rsidR="00724FF9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FD8DCF" w14:textId="77777777" w:rsidR="00724FF9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3638EF" w14:textId="77777777" w:rsidR="00724FF9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F088" w14:textId="77777777" w:rsidR="00724FF9" w:rsidRPr="00724FF9" w:rsidRDefault="00724FF9" w:rsidP="00724FF9">
            <w:pPr>
              <w:pStyle w:val="ATATableBody"/>
              <w:spacing w:before="120" w:after="120"/>
              <w:jc w:val="center"/>
              <w:rPr>
                <w:i/>
              </w:rPr>
            </w:pPr>
          </w:p>
        </w:tc>
      </w:tr>
    </w:tbl>
    <w:p w14:paraId="6A9C5ED5" w14:textId="77777777" w:rsidR="0046704B" w:rsidRPr="0046704B" w:rsidRDefault="0046704B" w:rsidP="0046704B">
      <w:pPr>
        <w:jc w:val="center"/>
        <w:rPr>
          <w:rFonts w:asciiTheme="majorHAnsi" w:hAnsiTheme="majorHAnsi"/>
        </w:rPr>
      </w:pPr>
    </w:p>
    <w:p w14:paraId="6A9C5ED6" w14:textId="4688149A" w:rsidR="0087650E" w:rsidRDefault="0087650E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6D8B3A8C" w14:textId="77777777" w:rsidR="00EE7DFC" w:rsidRDefault="00EE7DFC" w:rsidP="0087650E">
      <w:pPr>
        <w:pStyle w:val="ATABody"/>
      </w:pPr>
    </w:p>
    <w:p w14:paraId="11520E90" w14:textId="77777777" w:rsidR="0087650E" w:rsidRDefault="0087650E" w:rsidP="0087650E">
      <w:pPr>
        <w:pStyle w:val="ATABody"/>
      </w:pPr>
    </w:p>
    <w:p w14:paraId="14056DFA" w14:textId="77777777" w:rsidR="0087650E" w:rsidRDefault="0087650E" w:rsidP="0087650E">
      <w:pPr>
        <w:pStyle w:val="ATABody"/>
      </w:pPr>
    </w:p>
    <w:p w14:paraId="2F58C41F" w14:textId="77777777" w:rsidR="0087650E" w:rsidRDefault="0087650E" w:rsidP="0087650E">
      <w:pPr>
        <w:pStyle w:val="ATABody"/>
      </w:pPr>
    </w:p>
    <w:p w14:paraId="7B68AADB" w14:textId="77777777" w:rsidR="0087650E" w:rsidRDefault="0087650E" w:rsidP="0087650E">
      <w:pPr>
        <w:pStyle w:val="ATABody"/>
      </w:pPr>
    </w:p>
    <w:p w14:paraId="796F8C57" w14:textId="77777777" w:rsidR="0087650E" w:rsidRDefault="0087650E" w:rsidP="0087650E">
      <w:pPr>
        <w:pStyle w:val="ATABody"/>
      </w:pPr>
    </w:p>
    <w:p w14:paraId="4767DE51" w14:textId="77777777" w:rsidR="0087650E" w:rsidRDefault="0087650E" w:rsidP="0087650E">
      <w:pPr>
        <w:pStyle w:val="ATABody"/>
      </w:pPr>
    </w:p>
    <w:p w14:paraId="76C894E0" w14:textId="77777777" w:rsidR="0087650E" w:rsidRDefault="0087650E" w:rsidP="0087650E">
      <w:pPr>
        <w:pStyle w:val="ATABody"/>
      </w:pPr>
    </w:p>
    <w:p w14:paraId="08045236" w14:textId="77777777" w:rsidR="0087650E" w:rsidRDefault="0087650E" w:rsidP="0087650E">
      <w:pPr>
        <w:pStyle w:val="ATABody"/>
      </w:pPr>
    </w:p>
    <w:p w14:paraId="28D28642" w14:textId="77777777" w:rsidR="0087650E" w:rsidRDefault="0087650E" w:rsidP="0087650E">
      <w:pPr>
        <w:pStyle w:val="ATABody"/>
      </w:pPr>
    </w:p>
    <w:p w14:paraId="2F756500" w14:textId="77777777" w:rsidR="0087650E" w:rsidRDefault="0087650E" w:rsidP="0087650E">
      <w:pPr>
        <w:pStyle w:val="ATABody"/>
      </w:pPr>
    </w:p>
    <w:p w14:paraId="45B06E5E" w14:textId="77777777" w:rsidR="0087650E" w:rsidRDefault="0087650E" w:rsidP="0087650E">
      <w:pPr>
        <w:pStyle w:val="ATABody"/>
      </w:pPr>
    </w:p>
    <w:p w14:paraId="1C86DCEC" w14:textId="77777777" w:rsidR="0087650E" w:rsidRDefault="0087650E" w:rsidP="0087650E">
      <w:pPr>
        <w:pStyle w:val="ATABody"/>
      </w:pPr>
    </w:p>
    <w:p w14:paraId="7CD61C3A" w14:textId="77777777" w:rsidR="0087650E" w:rsidRDefault="0087650E" w:rsidP="0087650E">
      <w:pPr>
        <w:pStyle w:val="ATABody"/>
      </w:pPr>
    </w:p>
    <w:p w14:paraId="3D05DCC0" w14:textId="77777777" w:rsidR="0087650E" w:rsidRDefault="0087650E" w:rsidP="0087650E">
      <w:pPr>
        <w:pStyle w:val="ATABody"/>
      </w:pPr>
    </w:p>
    <w:p w14:paraId="24F27902" w14:textId="77777777" w:rsidR="0087650E" w:rsidRDefault="0087650E" w:rsidP="0087650E">
      <w:pPr>
        <w:pStyle w:val="ATABody"/>
      </w:pPr>
    </w:p>
    <w:p w14:paraId="0519119B" w14:textId="77777777" w:rsidR="0087650E" w:rsidRDefault="0087650E" w:rsidP="0087650E">
      <w:pPr>
        <w:pStyle w:val="ATABody"/>
      </w:pPr>
    </w:p>
    <w:p w14:paraId="2DC50C8D" w14:textId="77777777" w:rsidR="0087650E" w:rsidRDefault="0087650E" w:rsidP="0087650E">
      <w:pPr>
        <w:pStyle w:val="ATABody"/>
      </w:pPr>
    </w:p>
    <w:p w14:paraId="7B7F3B43" w14:textId="77777777" w:rsidR="0087650E" w:rsidRDefault="0087650E" w:rsidP="0087650E">
      <w:pPr>
        <w:pStyle w:val="ATABody"/>
      </w:pPr>
    </w:p>
    <w:p w14:paraId="5B116277" w14:textId="6F3C5A99" w:rsidR="0087650E" w:rsidRDefault="00E76796" w:rsidP="0087650E">
      <w:pPr>
        <w:pStyle w:val="ATABody"/>
        <w:jc w:val="center"/>
      </w:pPr>
      <w:r>
        <w:t>This Page Intentionally L</w:t>
      </w:r>
      <w:r w:rsidR="0087650E">
        <w:t xml:space="preserve">eft Blank. </w:t>
      </w:r>
    </w:p>
    <w:p w14:paraId="44FB4313" w14:textId="77777777" w:rsidR="0087650E" w:rsidRPr="0046704B" w:rsidRDefault="0087650E" w:rsidP="0087650E">
      <w:pPr>
        <w:pStyle w:val="ATABody"/>
      </w:pPr>
    </w:p>
    <w:sectPr w:rsidR="0087650E" w:rsidRPr="0046704B" w:rsidSect="00C644D9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C3E91" w14:textId="77777777" w:rsidR="00CE070A" w:rsidRDefault="00CE070A" w:rsidP="00C82114">
      <w:r>
        <w:separator/>
      </w:r>
    </w:p>
  </w:endnote>
  <w:endnote w:type="continuationSeparator" w:id="0">
    <w:p w14:paraId="728B2AD4" w14:textId="77777777" w:rsidR="00CE070A" w:rsidRDefault="00CE070A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57"/>
      <w:gridCol w:w="1183"/>
    </w:tblGrid>
    <w:tr w:rsidR="00C305B2" w:rsidRPr="00A56C2F" w14:paraId="6A9C5EEB" w14:textId="77777777" w:rsidTr="00F16863">
      <w:tc>
        <w:tcPr>
          <w:tcW w:w="8100" w:type="dxa"/>
          <w:shd w:val="clear" w:color="auto" w:fill="auto"/>
        </w:tcPr>
        <w:p w14:paraId="6A9C5EE9" w14:textId="77777777" w:rsidR="00C305B2" w:rsidRPr="008B2B7F" w:rsidRDefault="00EB030F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6A9C5EEA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EB030F">
            <w:rPr>
              <w:rStyle w:val="ATAFooterChar"/>
              <w:rFonts w:eastAsia="Arial Unicode MS"/>
              <w:noProof/>
            </w:rPr>
            <w:t>4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EB030F">
            <w:rPr>
              <w:rStyle w:val="ATAFooterChar"/>
              <w:rFonts w:eastAsia="Arial Unicode MS"/>
              <w:noProof/>
            </w:rPr>
            <w:t>4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6A9C5EEC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17864" w14:textId="77777777" w:rsidR="00CE070A" w:rsidRDefault="00CE070A" w:rsidP="00C82114">
      <w:r>
        <w:separator/>
      </w:r>
    </w:p>
  </w:footnote>
  <w:footnote w:type="continuationSeparator" w:id="0">
    <w:p w14:paraId="73ECB6B4" w14:textId="77777777" w:rsidR="00CE070A" w:rsidRDefault="00CE070A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8"/>
      <w:gridCol w:w="4322"/>
    </w:tblGrid>
    <w:tr w:rsidR="0046704B" w:rsidRPr="00456B51" w14:paraId="6A9C5EE7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8541293CB314464CAB49F3CCCC19107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A9C5EE5" w14:textId="77777777" w:rsidR="008564F0" w:rsidRPr="00456B51" w:rsidRDefault="00F16234" w:rsidP="008A45B4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A45B4">
                <w:rPr>
                  <w:rFonts w:cs="Arial"/>
                </w:rPr>
                <w:t>10</w:t>
              </w:r>
              <w:r w:rsidRPr="00F16234">
                <w:rPr>
                  <w:rFonts w:cs="Arial"/>
                </w:rPr>
                <w:t xml:space="preserve">: </w:t>
              </w:r>
              <w:r w:rsidR="008A45B4">
                <w:rPr>
                  <w:rFonts w:cs="Arial"/>
                </w:rPr>
                <w:t>Analyzing the Threat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6A9C5EE6" w14:textId="21F01A9C" w:rsidR="008564F0" w:rsidRPr="00456B51" w:rsidRDefault="00EB030F" w:rsidP="00D56E2A">
              <w:pPr>
                <w:pStyle w:val="ATAHeader"/>
                <w:jc w:val="right"/>
              </w:pPr>
              <w:r>
                <w:t>Workbook 10.2: Insider Adversary Threat Activity Answer Key</w:t>
              </w:r>
            </w:p>
          </w:sdtContent>
        </w:sdt>
      </w:tc>
    </w:tr>
  </w:tbl>
  <w:p w14:paraId="6A9C5EE8" w14:textId="567CA876" w:rsidR="008564F0" w:rsidRPr="00456B51" w:rsidRDefault="00D56E2A" w:rsidP="00264A72">
    <w:pPr>
      <w:pStyle w:val="ATABody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C47AE"/>
    <w:multiLevelType w:val="hybridMultilevel"/>
    <w:tmpl w:val="331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2B1A"/>
    <w:multiLevelType w:val="hybridMultilevel"/>
    <w:tmpl w:val="3492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3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9041B8"/>
    <w:multiLevelType w:val="hybridMultilevel"/>
    <w:tmpl w:val="0944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9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0"/>
  </w:num>
  <w:num w:numId="10">
    <w:abstractNumId w:val="16"/>
  </w:num>
  <w:num w:numId="11">
    <w:abstractNumId w:val="17"/>
  </w:num>
  <w:num w:numId="12">
    <w:abstractNumId w:val="17"/>
  </w:num>
  <w:num w:numId="13">
    <w:abstractNumId w:val="12"/>
  </w:num>
  <w:num w:numId="14">
    <w:abstractNumId w:val="23"/>
  </w:num>
  <w:num w:numId="15">
    <w:abstractNumId w:val="13"/>
  </w:num>
  <w:num w:numId="16">
    <w:abstractNumId w:val="24"/>
  </w:num>
  <w:num w:numId="17">
    <w:abstractNumId w:val="24"/>
    <w:lvlOverride w:ilvl="0">
      <w:startOverride w:val="1"/>
    </w:lvlOverride>
  </w:num>
  <w:num w:numId="18">
    <w:abstractNumId w:val="23"/>
  </w:num>
  <w:num w:numId="19">
    <w:abstractNumId w:val="5"/>
  </w:num>
  <w:num w:numId="20">
    <w:abstractNumId w:val="24"/>
  </w:num>
  <w:num w:numId="21">
    <w:abstractNumId w:val="1"/>
  </w:num>
  <w:num w:numId="22">
    <w:abstractNumId w:val="15"/>
  </w:num>
  <w:num w:numId="23">
    <w:abstractNumId w:val="18"/>
  </w:num>
  <w:num w:numId="24">
    <w:abstractNumId w:val="14"/>
  </w:num>
  <w:num w:numId="25">
    <w:abstractNumId w:val="22"/>
  </w:num>
  <w:num w:numId="26">
    <w:abstractNumId w:val="25"/>
  </w:num>
  <w:num w:numId="27">
    <w:abstractNumId w:val="3"/>
  </w:num>
  <w:num w:numId="28">
    <w:abstractNumId w:val="20"/>
  </w:num>
  <w:num w:numId="29">
    <w:abstractNumId w:val="19"/>
  </w:num>
  <w:num w:numId="30">
    <w:abstractNumId w:val="19"/>
    <w:lvlOverride w:ilvl="0">
      <w:startOverride w:val="1"/>
    </w:lvlOverride>
  </w:num>
  <w:num w:numId="31">
    <w:abstractNumId w:val="19"/>
  </w:num>
  <w:num w:numId="32">
    <w:abstractNumId w:val="2"/>
  </w:num>
  <w:num w:numId="33">
    <w:abstractNumId w:val="21"/>
  </w:num>
  <w:num w:numId="3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4910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E7FDC"/>
    <w:rsid w:val="000F61D6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26A0A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606F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5CFD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2A02"/>
    <w:rsid w:val="001F3EDA"/>
    <w:rsid w:val="001F5C04"/>
    <w:rsid w:val="001F6A3C"/>
    <w:rsid w:val="001F75B0"/>
    <w:rsid w:val="002012EA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45B"/>
    <w:rsid w:val="00273580"/>
    <w:rsid w:val="002847D3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440D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038A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037B"/>
    <w:rsid w:val="003C1E33"/>
    <w:rsid w:val="003C225C"/>
    <w:rsid w:val="003C2412"/>
    <w:rsid w:val="003C330A"/>
    <w:rsid w:val="003C4674"/>
    <w:rsid w:val="003C61E2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B51"/>
    <w:rsid w:val="00460A1E"/>
    <w:rsid w:val="00461061"/>
    <w:rsid w:val="00464995"/>
    <w:rsid w:val="00467008"/>
    <w:rsid w:val="0046704B"/>
    <w:rsid w:val="00467ECB"/>
    <w:rsid w:val="00470AEA"/>
    <w:rsid w:val="00472569"/>
    <w:rsid w:val="00472ED6"/>
    <w:rsid w:val="00475909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39C1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371D"/>
    <w:rsid w:val="005543FB"/>
    <w:rsid w:val="005572B7"/>
    <w:rsid w:val="005600EE"/>
    <w:rsid w:val="005605CC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AE4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3CE0"/>
    <w:rsid w:val="00696706"/>
    <w:rsid w:val="0069709B"/>
    <w:rsid w:val="006A06BB"/>
    <w:rsid w:val="006A2C2C"/>
    <w:rsid w:val="006A2EE6"/>
    <w:rsid w:val="006A3552"/>
    <w:rsid w:val="006A480B"/>
    <w:rsid w:val="006A497F"/>
    <w:rsid w:val="006A6D39"/>
    <w:rsid w:val="006A6F1D"/>
    <w:rsid w:val="006A7594"/>
    <w:rsid w:val="006B0560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15633"/>
    <w:rsid w:val="00723FB3"/>
    <w:rsid w:val="007245BF"/>
    <w:rsid w:val="00724FF9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695"/>
    <w:rsid w:val="00801D86"/>
    <w:rsid w:val="00802ABE"/>
    <w:rsid w:val="008036F2"/>
    <w:rsid w:val="008041F7"/>
    <w:rsid w:val="0080542B"/>
    <w:rsid w:val="00805701"/>
    <w:rsid w:val="0080700D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2035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650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45B4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2719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3508"/>
    <w:rsid w:val="009B704B"/>
    <w:rsid w:val="009B7A3B"/>
    <w:rsid w:val="009C2D4B"/>
    <w:rsid w:val="009C4974"/>
    <w:rsid w:val="009D1395"/>
    <w:rsid w:val="009D1933"/>
    <w:rsid w:val="009D2449"/>
    <w:rsid w:val="009D29F9"/>
    <w:rsid w:val="009D41DB"/>
    <w:rsid w:val="009D58F6"/>
    <w:rsid w:val="009D640D"/>
    <w:rsid w:val="009D66AE"/>
    <w:rsid w:val="009D70A4"/>
    <w:rsid w:val="009D7F81"/>
    <w:rsid w:val="009E0877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778F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52CF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44D9"/>
    <w:rsid w:val="00C65045"/>
    <w:rsid w:val="00C67EA5"/>
    <w:rsid w:val="00C71ACF"/>
    <w:rsid w:val="00C72296"/>
    <w:rsid w:val="00C73950"/>
    <w:rsid w:val="00C73EC7"/>
    <w:rsid w:val="00C74CD4"/>
    <w:rsid w:val="00C74D8C"/>
    <w:rsid w:val="00C80BBF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B5CF0"/>
    <w:rsid w:val="00CC03B6"/>
    <w:rsid w:val="00CC457F"/>
    <w:rsid w:val="00CC56F1"/>
    <w:rsid w:val="00CC61FD"/>
    <w:rsid w:val="00CC71B0"/>
    <w:rsid w:val="00CE070A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56E2A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D7375"/>
    <w:rsid w:val="00DE23A7"/>
    <w:rsid w:val="00DE3469"/>
    <w:rsid w:val="00DE5A2F"/>
    <w:rsid w:val="00DE79A8"/>
    <w:rsid w:val="00DF0697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17907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6335D"/>
    <w:rsid w:val="00E7088D"/>
    <w:rsid w:val="00E763B4"/>
    <w:rsid w:val="00E76796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502D"/>
    <w:rsid w:val="00EA7337"/>
    <w:rsid w:val="00EA76DA"/>
    <w:rsid w:val="00EB030F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090D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649F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3E28"/>
    <w:rsid w:val="00F36873"/>
    <w:rsid w:val="00F3729D"/>
    <w:rsid w:val="00F432A0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2C6C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."/>
  <w:listSeparator w:val=","/>
  <w14:docId w14:val="6A9C5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ED090D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ED090D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ED090D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ED090D"/>
    <w:rPr>
      <w:rFonts w:ascii="Cambria" w:hAnsi="Cambria"/>
      <w:color w:val="262626" w:themeColor="text1" w:themeTint="D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ED090D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ED090D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ED090D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ED090D"/>
    <w:rPr>
      <w:rFonts w:ascii="Cambria" w:hAnsi="Cambria"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41293CB314464CAB49F3CCCC191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34AE5-14CB-41BA-B34F-5BC7D0DE4976}"/>
      </w:docPartPr>
      <w:docPartBody>
        <w:p w:rsidR="00D55EAA" w:rsidRDefault="00CF1B1D" w:rsidP="00CF1B1D">
          <w:pPr>
            <w:pStyle w:val="8541293CB314464CAB49F3CCCC191070"/>
          </w:pPr>
          <w:r w:rsidRPr="003F234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C7C92"/>
    <w:rsid w:val="00305DB2"/>
    <w:rsid w:val="00365167"/>
    <w:rsid w:val="004A219D"/>
    <w:rsid w:val="00534BE0"/>
    <w:rsid w:val="00605B37"/>
    <w:rsid w:val="006922F2"/>
    <w:rsid w:val="006D5CAC"/>
    <w:rsid w:val="006E5593"/>
    <w:rsid w:val="006E75D4"/>
    <w:rsid w:val="007934F0"/>
    <w:rsid w:val="007F7C1D"/>
    <w:rsid w:val="00845396"/>
    <w:rsid w:val="00907340"/>
    <w:rsid w:val="009108B4"/>
    <w:rsid w:val="00945E6D"/>
    <w:rsid w:val="00950D2F"/>
    <w:rsid w:val="00A101E4"/>
    <w:rsid w:val="00A57331"/>
    <w:rsid w:val="00A92F25"/>
    <w:rsid w:val="00C572C3"/>
    <w:rsid w:val="00C72014"/>
    <w:rsid w:val="00C72F8E"/>
    <w:rsid w:val="00CF1B1D"/>
    <w:rsid w:val="00D07212"/>
    <w:rsid w:val="00D55EAA"/>
    <w:rsid w:val="00E14394"/>
    <w:rsid w:val="00E3646B"/>
    <w:rsid w:val="00F51DB7"/>
    <w:rsid w:val="00F623D6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D55EAA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8541293CB314464CAB49F3CCCC191070">
    <w:name w:val="8541293CB314464CAB49F3CCCC191070"/>
    <w:rsid w:val="00CF1B1D"/>
  </w:style>
  <w:style w:type="paragraph" w:customStyle="1" w:styleId="A75EDE0D2031457D8F1D3177813E842E">
    <w:name w:val="A75EDE0D2031457D8F1D3177813E842E"/>
    <w:rsid w:val="00D55EAA"/>
  </w:style>
  <w:style w:type="paragraph" w:customStyle="1" w:styleId="AC35490AB29C40A4A004F57598E66E02">
    <w:name w:val="AC35490AB29C40A4A004F57598E66E02"/>
    <w:rsid w:val="00D55E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00689E-CF06-41FF-979B-D20E312D3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0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10: Analyzing the Threat</vt:lpstr>
    </vt:vector>
  </TitlesOfParts>
  <Company>Office of Antiterrorism Assistance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10: Analyzing the Threat</dc:title>
  <dc:subject>Critical Infrastructure Security and Resilience (CISR)</dc:subject>
  <dc:creator>ATA</dc:creator>
  <cp:lastModifiedBy>RobinsKL</cp:lastModifiedBy>
  <cp:revision>3</cp:revision>
  <cp:lastPrinted>2013-12-04T12:49:00Z</cp:lastPrinted>
  <dcterms:created xsi:type="dcterms:W3CDTF">2016-11-16T14:36:00Z</dcterms:created>
  <dcterms:modified xsi:type="dcterms:W3CDTF">2016-11-16T14:36:00Z</dcterms:modified>
  <cp:category>Workbook 10.2: Insider Adversary Threat Activity Answer Key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